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template.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464580" w14:textId="43A5F6AB" w:rsidR="00A22115" w:rsidRPr="00534C27" w:rsidRDefault="00920D1C" w:rsidP="00A22115">
      <w:pPr>
        <w:pStyle w:val="TitreprincipalH1"/>
        <w:spacing w:after="240"/>
        <w:rPr>
          <w:lang w:val="pt-PT"/>
        </w:rPr>
      </w:pPr>
      <w:r w:rsidRPr="00534C27">
        <w:rPr>
          <w:lang w:val="pt-PT"/>
        </w:rPr>
        <w:t>Exemplo de um título principal</w:t>
      </w:r>
      <w:r w:rsidR="00112AEC" w:rsidRPr="00534C27">
        <w:rPr>
          <w:lang w:val="pt-PT"/>
        </w:rPr>
        <w:t xml:space="preserve"> </w:t>
      </w:r>
    </w:p>
    <w:p w14:paraId="33DE9690" w14:textId="008C52BA" w:rsidR="00B454DC" w:rsidRPr="00534C27" w:rsidRDefault="00B454DC" w:rsidP="7EC1DFCE">
      <w:pPr>
        <w:pStyle w:val="Sout-titreprincipalmm"/>
        <w:rPr>
          <w:i/>
          <w:iCs/>
          <w:sz w:val="22"/>
          <w:szCs w:val="22"/>
          <w:highlight w:val="yellow"/>
          <w:lang w:val="pt-PT"/>
        </w:rPr>
      </w:pPr>
      <w:r w:rsidRPr="00534C27">
        <w:rPr>
          <w:i/>
          <w:iCs/>
          <w:sz w:val="22"/>
          <w:szCs w:val="22"/>
          <w:highlight w:val="yellow"/>
          <w:lang w:val="pt-PT"/>
        </w:rPr>
        <w:t xml:space="preserve">[Para a tradução de títulos, resumos e palavras-chave em outros idiomas que não o idioma principal, você pode recorrer aos serviços de um falante do idioma a ser traduzido ou, alternativamente, usar o site </w:t>
      </w:r>
      <w:r>
        <w:fldChar w:fldCharType="begin"/>
      </w:r>
      <w:r w:rsidRPr="000731F3">
        <w:rPr>
          <w:lang w:val="pt-BR"/>
        </w:rPr>
        <w:instrText>HYPERLINK "http://www.deepl.com" \h</w:instrText>
      </w:r>
      <w:r>
        <w:fldChar w:fldCharType="separate"/>
      </w:r>
      <w:r w:rsidRPr="00534C27">
        <w:rPr>
          <w:rStyle w:val="Lienhypertexte"/>
          <w:i/>
          <w:iCs/>
          <w:sz w:val="22"/>
          <w:szCs w:val="22"/>
          <w:highlight w:val="yellow"/>
          <w:lang w:val="pt-PT"/>
        </w:rPr>
        <w:t>www.deepl.com</w:t>
      </w:r>
      <w:r>
        <w:fldChar w:fldCharType="end"/>
      </w:r>
      <w:r w:rsidRPr="00534C27">
        <w:rPr>
          <w:i/>
          <w:iCs/>
          <w:sz w:val="22"/>
          <w:szCs w:val="22"/>
          <w:highlight w:val="yellow"/>
          <w:lang w:val="pt-PT"/>
        </w:rPr>
        <w:t xml:space="preserve">  ou um robô de conversação. Esses resumos serão validados por nossos especialistas nesses idiomas].</w:t>
      </w:r>
    </w:p>
    <w:p w14:paraId="00AFD930" w14:textId="7567DC2F" w:rsidR="00F4023E" w:rsidRPr="00534C27" w:rsidRDefault="00F4023E" w:rsidP="00B81250">
      <w:pPr>
        <w:pStyle w:val="SoustitreArticle-Autreslangues"/>
        <w:spacing w:before="480"/>
        <w:rPr>
          <w:lang w:val="pt-PT"/>
        </w:rPr>
      </w:pPr>
      <w:r w:rsidRPr="00534C27">
        <w:rPr>
          <w:lang w:val="pt-PT"/>
        </w:rPr>
        <w:t>Tradução do título para o francês</w:t>
      </w:r>
    </w:p>
    <w:p w14:paraId="6A79BD25" w14:textId="31F0DF36" w:rsidR="00C84CE4" w:rsidRPr="00534C27" w:rsidRDefault="00920D1C" w:rsidP="00B81250">
      <w:pPr>
        <w:pStyle w:val="SoustitreArticle-Autreslangues"/>
        <w:spacing w:before="480"/>
        <w:rPr>
          <w:lang w:val="pt-PT"/>
        </w:rPr>
      </w:pPr>
      <w:r w:rsidRPr="00534C27">
        <w:rPr>
          <w:lang w:val="pt-PT"/>
        </w:rPr>
        <w:t>Tradução do título para o inglês</w:t>
      </w:r>
    </w:p>
    <w:p w14:paraId="5B5A2AE7" w14:textId="41D7F629" w:rsidR="00C84CE4" w:rsidRPr="00534C27" w:rsidRDefault="00920D1C" w:rsidP="00B81250">
      <w:pPr>
        <w:pStyle w:val="SoustitreArticle-Autreslangues"/>
        <w:spacing w:before="480"/>
        <w:rPr>
          <w:lang w:val="pt-PT"/>
        </w:rPr>
      </w:pPr>
      <w:r w:rsidRPr="00534C27">
        <w:rPr>
          <w:lang w:val="pt-PT"/>
        </w:rPr>
        <w:t>Tradução do título para o espanhol</w:t>
      </w:r>
    </w:p>
    <w:p w14:paraId="23A03CD5" w14:textId="77777777" w:rsidR="002E5A99" w:rsidRPr="00E876A2" w:rsidRDefault="002E5A99" w:rsidP="002E5A99">
      <w:pPr>
        <w:pStyle w:val="0-Courant"/>
        <w:spacing w:before="720" w:after="720"/>
      </w:pPr>
      <w:r>
        <w:fldChar w:fldCharType="begin"/>
      </w:r>
      <w:r>
        <w:instrText>HYPERLINK "</w:instrText>
      </w:r>
      <w:r w:rsidRPr="00E876A2">
        <w:instrText>https://doi.org/10.52358/mm.vi28.xxx</w:instrText>
      </w:r>
    </w:p>
    <w:p w14:paraId="554A8B86" w14:textId="77777777" w:rsidR="002E5A99" w:rsidRPr="00356FE3" w:rsidRDefault="002E5A99" w:rsidP="002E5A99">
      <w:pPr>
        <w:pStyle w:val="0-Courant"/>
        <w:spacing w:before="720" w:after="720"/>
        <w:rPr>
          <w:rStyle w:val="Lienhypertexte"/>
        </w:rPr>
      </w:pPr>
      <w:r>
        <w:instrText>"</w:instrText>
      </w:r>
      <w:r>
        <w:fldChar w:fldCharType="separate"/>
      </w:r>
      <w:r w:rsidRPr="00356FE3">
        <w:rPr>
          <w:rStyle w:val="Lienhypertexte"/>
        </w:rPr>
        <w:t>https://doi.org/10.52358/mm.vi28.xxx</w:t>
      </w:r>
    </w:p>
    <w:p w14:paraId="28DEEDA4" w14:textId="373FD8EE" w:rsidR="00105392" w:rsidRPr="00534C27" w:rsidRDefault="002E5A99" w:rsidP="002E5A99">
      <w:pPr>
        <w:pStyle w:val="0-Courant"/>
        <w:spacing w:before="720" w:after="720"/>
        <w:rPr>
          <w:i/>
          <w:iCs/>
          <w:sz w:val="22"/>
          <w:szCs w:val="22"/>
          <w:lang w:val="pt-PT"/>
        </w:rPr>
      </w:pPr>
      <w:r>
        <w:fldChar w:fldCharType="end"/>
      </w:r>
      <w:r w:rsidR="00105392" w:rsidRPr="00534C27">
        <w:rPr>
          <w:i/>
          <w:iCs/>
          <w:sz w:val="22"/>
          <w:szCs w:val="22"/>
          <w:highlight w:val="yellow"/>
          <w:lang w:val="pt-PT"/>
        </w:rPr>
        <w:t>[</w:t>
      </w:r>
      <w:r w:rsidR="00920D1C" w:rsidRPr="00534C27">
        <w:rPr>
          <w:i/>
          <w:iCs/>
          <w:sz w:val="22"/>
          <w:szCs w:val="22"/>
          <w:highlight w:val="yellow"/>
          <w:lang w:val="pt-PT"/>
        </w:rPr>
        <w:t>Os artigos enviados devem ser identificados anonimamente, conforme sugerido, para cumprir o processo de revisão por pares duplo-cego</w:t>
      </w:r>
      <w:r w:rsidR="00105392" w:rsidRPr="00534C27">
        <w:rPr>
          <w:i/>
          <w:iCs/>
          <w:sz w:val="22"/>
          <w:szCs w:val="22"/>
          <w:highlight w:val="yellow"/>
          <w:lang w:val="pt-PT"/>
        </w:rPr>
        <w:t>.]</w:t>
      </w:r>
    </w:p>
    <w:p w14:paraId="0B4F7077" w14:textId="77777777" w:rsidR="00105392" w:rsidRPr="00534C27" w:rsidRDefault="00105392" w:rsidP="00105392">
      <w:pPr>
        <w:rPr>
          <w:i/>
          <w:iCs/>
          <w:sz w:val="22"/>
          <w:szCs w:val="22"/>
          <w:lang w:val="pt-PT"/>
        </w:rPr>
      </w:pPr>
    </w:p>
    <w:p w14:paraId="019A4E71" w14:textId="7E8C4AB8" w:rsidR="00105392" w:rsidRPr="00534C27" w:rsidRDefault="00920D1C" w:rsidP="00105392">
      <w:pPr>
        <w:rPr>
          <w:i/>
          <w:iCs/>
          <w:sz w:val="22"/>
          <w:szCs w:val="22"/>
          <w:lang w:val="pt-PT"/>
        </w:rPr>
      </w:pPr>
      <w:r w:rsidRPr="00534C27">
        <w:rPr>
          <w:i/>
          <w:iCs/>
          <w:sz w:val="22"/>
          <w:szCs w:val="22"/>
          <w:highlight w:val="yellow"/>
          <w:lang w:val="pt-PT"/>
        </w:rPr>
        <w:t>Autor</w:t>
      </w:r>
      <w:r w:rsidR="009E79A9" w:rsidRPr="00534C27">
        <w:rPr>
          <w:i/>
          <w:iCs/>
          <w:sz w:val="22"/>
          <w:szCs w:val="22"/>
          <w:highlight w:val="yellow"/>
          <w:lang w:val="pt-PT"/>
        </w:rPr>
        <w:t>(s)</w:t>
      </w:r>
    </w:p>
    <w:p w14:paraId="17BFE3ED" w14:textId="77777777" w:rsidR="00105392" w:rsidRPr="00534C27" w:rsidRDefault="00105392" w:rsidP="00105392">
      <w:pPr>
        <w:rPr>
          <w:i/>
          <w:iCs/>
          <w:sz w:val="22"/>
          <w:szCs w:val="22"/>
          <w:lang w:val="pt-PT"/>
        </w:rPr>
      </w:pPr>
    </w:p>
    <w:p w14:paraId="3797A848" w14:textId="1931AFCF" w:rsidR="00105392" w:rsidRPr="00534C27" w:rsidRDefault="00105392" w:rsidP="00105392">
      <w:pPr>
        <w:rPr>
          <w:i/>
          <w:iCs/>
          <w:sz w:val="22"/>
          <w:szCs w:val="22"/>
          <w:highlight w:val="yellow"/>
          <w:lang w:val="pt-PT"/>
        </w:rPr>
      </w:pPr>
      <w:r w:rsidRPr="00534C27">
        <w:rPr>
          <w:i/>
          <w:iCs/>
          <w:sz w:val="22"/>
          <w:szCs w:val="22"/>
          <w:highlight w:val="yellow"/>
          <w:lang w:val="pt-PT"/>
        </w:rPr>
        <w:t>[</w:t>
      </w:r>
      <w:r w:rsidR="00920D1C" w:rsidRPr="00534C27">
        <w:rPr>
          <w:i/>
          <w:iCs/>
          <w:sz w:val="22"/>
          <w:szCs w:val="22"/>
          <w:highlight w:val="yellow"/>
          <w:lang w:val="pt-PT"/>
        </w:rPr>
        <w:t>Se o seu artigo for aceito, você precisará fornecer as seguintes informações</w:t>
      </w:r>
      <w:r w:rsidRPr="00534C27">
        <w:rPr>
          <w:i/>
          <w:iCs/>
          <w:sz w:val="22"/>
          <w:szCs w:val="22"/>
          <w:highlight w:val="yellow"/>
          <w:lang w:val="pt-PT"/>
        </w:rPr>
        <w:t xml:space="preserve">: </w:t>
      </w:r>
    </w:p>
    <w:p w14:paraId="501FA570" w14:textId="65BE721C" w:rsidR="00E02316" w:rsidRPr="00534C27" w:rsidRDefault="00920D1C" w:rsidP="5587EC55">
      <w:pPr>
        <w:pStyle w:val="Nomauteurpremierepage"/>
        <w:pBdr>
          <w:bottom w:val="none" w:sz="0" w:space="0" w:color="auto"/>
        </w:pBdr>
        <w:rPr>
          <w:highlight w:val="yellow"/>
          <w:lang w:val="pt-PT"/>
        </w:rPr>
      </w:pPr>
      <w:r w:rsidRPr="00534C27">
        <w:rPr>
          <w:highlight w:val="yellow"/>
          <w:lang w:val="pt-PT"/>
        </w:rPr>
        <w:t xml:space="preserve">Nome e sobrenome do primeiro autor, </w:t>
      </w:r>
      <w:r w:rsidR="7D7C3A72" w:rsidRPr="00534C27">
        <w:rPr>
          <w:highlight w:val="yellow"/>
          <w:lang w:val="pt-PT"/>
        </w:rPr>
        <w:t>Titularidade</w:t>
      </w:r>
      <w:r w:rsidRPr="00534C27">
        <w:rPr>
          <w:lang w:val="pt-PT"/>
        </w:rPr>
        <w:br/>
      </w:r>
      <w:r w:rsidR="25E62114" w:rsidRPr="00534C27">
        <w:rPr>
          <w:highlight w:val="yellow"/>
          <w:lang w:val="pt-PT"/>
        </w:rPr>
        <w:t>Instituição de ensino</w:t>
      </w:r>
      <w:r w:rsidRPr="00534C27">
        <w:rPr>
          <w:highlight w:val="yellow"/>
          <w:lang w:val="pt-PT"/>
        </w:rPr>
        <w:t>, País</w:t>
      </w:r>
      <w:r w:rsidRPr="00534C27">
        <w:rPr>
          <w:lang w:val="pt-PT"/>
        </w:rPr>
        <w:br/>
      </w:r>
      <w:hyperlink r:id="rId11">
        <w:r w:rsidRPr="00534C27">
          <w:rPr>
            <w:rStyle w:val="Lienhypertexte"/>
            <w:highlight w:val="yellow"/>
            <w:lang w:val="pt-PT"/>
          </w:rPr>
          <w:t xml:space="preserve">nome.sobrenome </w:t>
        </w:r>
        <w:r w:rsidR="00D3447B" w:rsidRPr="00534C27">
          <w:rPr>
            <w:rStyle w:val="Lienhypertexte"/>
            <w:highlight w:val="yellow"/>
            <w:lang w:val="pt-PT"/>
          </w:rPr>
          <w:t>@uXYZ.pa</w:t>
        </w:r>
        <w:r w:rsidRPr="00534C27">
          <w:rPr>
            <w:rStyle w:val="Lienhypertexte"/>
            <w:highlight w:val="yellow"/>
            <w:lang w:val="pt-PT"/>
          </w:rPr>
          <w:t>is</w:t>
        </w:r>
      </w:hyperlink>
      <w:r w:rsidR="000731F3" w:rsidRPr="000731F3">
        <w:rPr>
          <w:lang w:val="pt-BR"/>
        </w:rPr>
        <w:br/>
      </w:r>
      <w:hyperlink r:id="rId12" w:history="1">
        <w:r w:rsidR="000731F3" w:rsidRPr="000731F3">
          <w:rPr>
            <w:rStyle w:val="Lienhypertexte"/>
            <w:highlight w:val="yellow"/>
            <w:lang w:val="pt-BR"/>
          </w:rPr>
          <w:t>https://orcid.org/0000-XXXX-XXXX-XXXX</w:t>
        </w:r>
      </w:hyperlink>
    </w:p>
    <w:p w14:paraId="691AA296" w14:textId="12B2AC02" w:rsidR="00766906" w:rsidRPr="00534C27" w:rsidRDefault="00920D1C" w:rsidP="00920D1C">
      <w:pPr>
        <w:pStyle w:val="Nomauteurpremierepage"/>
        <w:rPr>
          <w:highlight w:val="yellow"/>
          <w:lang w:val="pt-PT"/>
        </w:rPr>
      </w:pPr>
      <w:r w:rsidRPr="00534C27">
        <w:rPr>
          <w:highlight w:val="yellow"/>
          <w:lang w:val="pt-PT"/>
        </w:rPr>
        <w:t>Nome e sobrenome do último autor</w:t>
      </w:r>
      <w:r w:rsidR="00B77FF2" w:rsidRPr="00534C27">
        <w:rPr>
          <w:highlight w:val="yellow"/>
          <w:lang w:val="pt-PT"/>
        </w:rPr>
        <w:t xml:space="preserve">, </w:t>
      </w:r>
      <w:r w:rsidR="2F538F4E" w:rsidRPr="00534C27">
        <w:rPr>
          <w:highlight w:val="yellow"/>
          <w:lang w:val="pt-PT"/>
        </w:rPr>
        <w:t>Titularidade</w:t>
      </w:r>
      <w:r w:rsidRPr="00534C27">
        <w:rPr>
          <w:lang w:val="pt-PT"/>
        </w:rPr>
        <w:br/>
      </w:r>
      <w:r w:rsidR="3D6CA7B4" w:rsidRPr="00534C27">
        <w:rPr>
          <w:highlight w:val="yellow"/>
          <w:lang w:val="pt-PT"/>
        </w:rPr>
        <w:t>Instituição de ensino</w:t>
      </w:r>
      <w:r w:rsidRPr="00534C27">
        <w:rPr>
          <w:highlight w:val="yellow"/>
          <w:lang w:val="pt-PT"/>
        </w:rPr>
        <w:t>, País</w:t>
      </w:r>
      <w:r w:rsidRPr="00534C27">
        <w:rPr>
          <w:lang w:val="pt-PT"/>
        </w:rPr>
        <w:br/>
      </w:r>
      <w:r w:rsidRPr="00534C27">
        <w:rPr>
          <w:highlight w:val="yellow"/>
          <w:lang w:val="pt-PT"/>
        </w:rPr>
        <w:t>nome.sobrenome @uXYZ.pais</w:t>
      </w:r>
      <w:r w:rsidR="00105392" w:rsidRPr="00534C27">
        <w:rPr>
          <w:highlight w:val="yellow"/>
          <w:lang w:val="pt-PT"/>
        </w:rPr>
        <w:t>]</w:t>
      </w:r>
      <w:r w:rsidR="000731F3">
        <w:rPr>
          <w:highlight w:val="yellow"/>
          <w:lang w:val="pt-PT"/>
        </w:rPr>
        <w:br/>
      </w:r>
      <w:r w:rsidR="000731F3">
        <w:rPr>
          <w:highlight w:val="yellow"/>
        </w:rPr>
        <w:fldChar w:fldCharType="begin"/>
      </w:r>
      <w:r w:rsidR="000731F3" w:rsidRPr="000731F3">
        <w:rPr>
          <w:highlight w:val="yellow"/>
          <w:lang w:val="pt-BR"/>
        </w:rPr>
        <w:instrText>HYPERLINK "https://orcid.org/0000-XXXX-XXXX-XXXX"</w:instrText>
      </w:r>
      <w:r w:rsidR="000731F3">
        <w:rPr>
          <w:highlight w:val="yellow"/>
        </w:rPr>
        <w:fldChar w:fldCharType="separate"/>
      </w:r>
      <w:r w:rsidR="000731F3" w:rsidRPr="000731F3">
        <w:rPr>
          <w:rStyle w:val="Lienhypertexte"/>
          <w:highlight w:val="yellow"/>
          <w:lang w:val="pt-BR"/>
        </w:rPr>
        <w:t>https://orcid.org/0000-XXXX-XXXX-XXXX</w:t>
      </w:r>
      <w:r w:rsidR="000731F3">
        <w:rPr>
          <w:highlight w:val="yellow"/>
        </w:rPr>
        <w:fldChar w:fldCharType="end"/>
      </w:r>
    </w:p>
    <w:p w14:paraId="381AE1B1" w14:textId="77777777" w:rsidR="0057513E" w:rsidRPr="00534C27" w:rsidRDefault="0057513E" w:rsidP="0057513E">
      <w:pPr>
        <w:pStyle w:val="Nomauteurpremierepage"/>
        <w:rPr>
          <w:rStyle w:val="2bibliographieauteur"/>
          <w:lang w:val="pt-PT"/>
        </w:rPr>
      </w:pPr>
    </w:p>
    <w:p w14:paraId="42A1E48A" w14:textId="77777777" w:rsidR="00F4023E" w:rsidRPr="00534C27" w:rsidRDefault="009E79A9" w:rsidP="009E79A9">
      <w:pPr>
        <w:rPr>
          <w:i/>
          <w:iCs/>
          <w:sz w:val="22"/>
          <w:szCs w:val="22"/>
          <w:highlight w:val="yellow"/>
          <w:lang w:val="pt-PT"/>
        </w:rPr>
      </w:pPr>
      <w:r w:rsidRPr="00534C27">
        <w:rPr>
          <w:i/>
          <w:iCs/>
          <w:sz w:val="22"/>
          <w:szCs w:val="22"/>
          <w:highlight w:val="yellow"/>
          <w:lang w:val="pt-PT"/>
        </w:rPr>
        <w:t>[</w:t>
      </w:r>
      <w:r w:rsidR="00920D1C" w:rsidRPr="00534C27">
        <w:rPr>
          <w:i/>
          <w:iCs/>
          <w:sz w:val="22"/>
          <w:szCs w:val="22"/>
          <w:highlight w:val="yellow"/>
          <w:lang w:val="pt-PT"/>
        </w:rPr>
        <w:t xml:space="preserve">Antes de começar a escrever, certifique-se de que os metadados do documento não revelem a identidade dos autores. Veja </w:t>
      </w:r>
      <w:r w:rsidR="00F4023E" w:rsidRPr="00F4023E">
        <w:rPr>
          <w:highlight w:val="yellow"/>
        </w:rPr>
        <w:fldChar w:fldCharType="begin"/>
      </w:r>
      <w:r w:rsidR="00F4023E" w:rsidRPr="00534C27">
        <w:rPr>
          <w:highlight w:val="yellow"/>
          <w:lang w:val="pt-PT"/>
        </w:rPr>
        <w:instrText xml:space="preserve">HYPERLINK " </w:instrText>
      </w:r>
      <w:r w:rsidR="00F4023E" w:rsidRPr="00534C27">
        <w:rPr>
          <w:i/>
          <w:iCs/>
          <w:sz w:val="22"/>
          <w:szCs w:val="22"/>
          <w:highlight w:val="yellow"/>
          <w:lang w:val="pt-PT"/>
        </w:rPr>
        <w:instrText>https://youtu.be/0s8neJa71HM?t=54 ]</w:instrText>
      </w:r>
    </w:p>
    <w:p w14:paraId="57C962DD" w14:textId="77777777" w:rsidR="00F4023E" w:rsidRPr="00534C27" w:rsidRDefault="00F4023E" w:rsidP="009E79A9">
      <w:pPr>
        <w:rPr>
          <w:i/>
          <w:iCs/>
          <w:sz w:val="22"/>
          <w:szCs w:val="22"/>
          <w:highlight w:val="yellow"/>
          <w:lang w:val="pt-PT"/>
        </w:rPr>
      </w:pPr>
    </w:p>
    <w:p w14:paraId="63E2A53B" w14:textId="77777777" w:rsidR="00F4023E" w:rsidRPr="00534C27" w:rsidRDefault="00F4023E" w:rsidP="009E79A9">
      <w:pPr>
        <w:rPr>
          <w:rStyle w:val="Lienhypertexte"/>
          <w:i/>
          <w:iCs/>
          <w:sz w:val="22"/>
          <w:szCs w:val="22"/>
          <w:highlight w:val="yellow"/>
          <w:lang w:val="pt-PT"/>
        </w:rPr>
      </w:pPr>
      <w:r w:rsidRPr="00534C27">
        <w:rPr>
          <w:highlight w:val="yellow"/>
          <w:lang w:val="pt-PT"/>
        </w:rPr>
        <w:instrText>"</w:instrText>
      </w:r>
      <w:r w:rsidRPr="00F4023E">
        <w:rPr>
          <w:highlight w:val="yellow"/>
        </w:rPr>
      </w:r>
      <w:r w:rsidRPr="00F4023E">
        <w:rPr>
          <w:highlight w:val="yellow"/>
        </w:rPr>
        <w:fldChar w:fldCharType="separate"/>
      </w:r>
      <w:r w:rsidRPr="00534C27">
        <w:rPr>
          <w:rStyle w:val="Lienhypertexte"/>
          <w:highlight w:val="yellow"/>
          <w:lang w:val="pt-PT"/>
        </w:rPr>
        <w:t xml:space="preserve"> </w:t>
      </w:r>
      <w:r w:rsidRPr="00534C27">
        <w:rPr>
          <w:rStyle w:val="Lienhypertexte"/>
          <w:i/>
          <w:iCs/>
          <w:sz w:val="22"/>
          <w:szCs w:val="22"/>
          <w:highlight w:val="yellow"/>
          <w:lang w:val="pt-PT"/>
        </w:rPr>
        <w:t>https://youtu.be/0s8neJa71HM?t=54 ]</w:t>
      </w:r>
    </w:p>
    <w:p w14:paraId="08E9A653" w14:textId="77777777" w:rsidR="00F4023E" w:rsidRPr="00534C27" w:rsidRDefault="00F4023E" w:rsidP="009E79A9">
      <w:pPr>
        <w:rPr>
          <w:rStyle w:val="Lienhypertexte"/>
          <w:i/>
          <w:iCs/>
          <w:sz w:val="22"/>
          <w:szCs w:val="22"/>
          <w:highlight w:val="yellow"/>
          <w:lang w:val="pt-PT"/>
        </w:rPr>
      </w:pPr>
    </w:p>
    <w:p w14:paraId="3D868C9A" w14:textId="069E621F" w:rsidR="009E79A9" w:rsidRPr="00534C27" w:rsidRDefault="00F4023E" w:rsidP="009E79A9">
      <w:pPr>
        <w:rPr>
          <w:i/>
          <w:iCs/>
          <w:sz w:val="22"/>
          <w:szCs w:val="22"/>
          <w:lang w:val="pt-PT"/>
        </w:rPr>
      </w:pPr>
      <w:r w:rsidRPr="00F4023E">
        <w:rPr>
          <w:highlight w:val="yellow"/>
        </w:rPr>
        <w:fldChar w:fldCharType="end"/>
      </w:r>
      <w:r w:rsidR="00D3447B" w:rsidRPr="00534C27">
        <w:rPr>
          <w:i/>
          <w:iCs/>
          <w:sz w:val="22"/>
          <w:szCs w:val="22"/>
          <w:highlight w:val="yellow"/>
          <w:lang w:val="pt-PT"/>
        </w:rPr>
        <w:t>[</w:t>
      </w:r>
      <w:r w:rsidR="00D05112" w:rsidRPr="00534C27">
        <w:rPr>
          <w:i/>
          <w:iCs/>
          <w:sz w:val="22"/>
          <w:szCs w:val="22"/>
          <w:highlight w:val="yellow"/>
          <w:lang w:val="pt-PT"/>
        </w:rPr>
        <w:t>Substitua também qualquer citação que mencione os nomes dos autores por "Autor, XXXX"</w:t>
      </w:r>
      <w:r w:rsidR="009E79A9" w:rsidRPr="00534C27">
        <w:rPr>
          <w:i/>
          <w:iCs/>
          <w:sz w:val="22"/>
          <w:szCs w:val="22"/>
          <w:highlight w:val="yellow"/>
          <w:lang w:val="pt-PT"/>
        </w:rPr>
        <w:t>.]</w:t>
      </w:r>
    </w:p>
    <w:p w14:paraId="6DCCCDD4" w14:textId="77777777" w:rsidR="009E79A9" w:rsidRPr="00534C27" w:rsidRDefault="009E79A9" w:rsidP="00655B60">
      <w:pPr>
        <w:pStyle w:val="Rsum"/>
        <w:widowControl/>
        <w:rPr>
          <w:lang w:val="pt-PT"/>
        </w:rPr>
      </w:pPr>
    </w:p>
    <w:p w14:paraId="23458CBC" w14:textId="18BDD977" w:rsidR="00F4023E" w:rsidRPr="00534C27" w:rsidRDefault="00F4023E" w:rsidP="00F4023E">
      <w:pPr>
        <w:pStyle w:val="Rsum"/>
        <w:spacing w:before="360"/>
        <w:ind w:left="504" w:right="504"/>
        <w:jc w:val="center"/>
        <w:rPr>
          <w:rStyle w:val="2bibliographieauteur"/>
          <w:lang w:val="pt-PT"/>
        </w:rPr>
      </w:pPr>
      <w:r w:rsidRPr="00534C27">
        <w:rPr>
          <w:rStyle w:val="2bibliographieauteur"/>
          <w:lang w:val="pt-PT"/>
        </w:rPr>
        <w:t xml:space="preserve">resumo </w:t>
      </w:r>
      <w:r w:rsidRPr="00534C27">
        <w:rPr>
          <w:rStyle w:val="2bibliographieauteur"/>
          <w:highlight w:val="yellow"/>
          <w:lang w:val="pt-PT"/>
        </w:rPr>
        <w:t>[</w:t>
      </w:r>
      <w:r w:rsidR="00835175" w:rsidRPr="001C084E">
        <w:rPr>
          <w:caps/>
          <w:sz w:val="16"/>
          <w:highlight w:val="yellow"/>
          <w:lang w:val="pt-PT"/>
        </w:rPr>
        <w:t>Português</w:t>
      </w:r>
      <w:r w:rsidR="00835175" w:rsidRPr="00EB634F">
        <w:rPr>
          <w:caps/>
          <w:sz w:val="16"/>
          <w:highlight w:val="yellow"/>
          <w:lang w:val="pt-PT"/>
        </w:rPr>
        <w:t xml:space="preserve"> – </w:t>
      </w:r>
      <w:r w:rsidR="00835175" w:rsidRPr="001C084E">
        <w:rPr>
          <w:caps/>
          <w:sz w:val="16"/>
          <w:highlight w:val="yellow"/>
          <w:lang w:val="pt-PT"/>
        </w:rPr>
        <w:t xml:space="preserve">MÁXIMO </w:t>
      </w:r>
      <w:r w:rsidR="00835175" w:rsidRPr="006C5ECD">
        <w:rPr>
          <w:caps/>
          <w:sz w:val="16"/>
          <w:highlight w:val="yellow"/>
          <w:lang w:val="pt-PT"/>
        </w:rPr>
        <w:t>DE 200 PALAVRAS</w:t>
      </w:r>
      <w:r w:rsidR="00835175" w:rsidRPr="00EB634F">
        <w:rPr>
          <w:caps/>
          <w:sz w:val="16"/>
          <w:highlight w:val="yellow"/>
          <w:lang w:val="pt-PT"/>
        </w:rPr>
        <w:t xml:space="preserve"> – sem itálico ou negrito</w:t>
      </w:r>
      <w:r w:rsidRPr="00534C27">
        <w:rPr>
          <w:rStyle w:val="2bibliographieauteur"/>
          <w:highlight w:val="yellow"/>
          <w:lang w:val="pt-PT"/>
        </w:rPr>
        <w:t>]</w:t>
      </w:r>
    </w:p>
    <w:p w14:paraId="3E34BCAC" w14:textId="77777777" w:rsidR="00F4023E" w:rsidRDefault="00F4023E" w:rsidP="00F4023E">
      <w:pPr>
        <w:pStyle w:val="Rsum"/>
      </w:pPr>
      <w:proofErr w:type="spellStart"/>
      <w:r w:rsidRPr="00112AEC">
        <w:t>Aximusanihiti</w:t>
      </w:r>
      <w:proofErr w:type="spellEnd"/>
      <w:r w:rsidRPr="00112AEC">
        <w:t xml:space="preserve"> </w:t>
      </w:r>
      <w:proofErr w:type="spellStart"/>
      <w:r w:rsidRPr="00112AEC">
        <w:t>rerrunt</w:t>
      </w:r>
      <w:proofErr w:type="spellEnd"/>
      <w:r w:rsidRPr="00112AEC">
        <w:t xml:space="preserve"> </w:t>
      </w:r>
      <w:proofErr w:type="spellStart"/>
      <w:r w:rsidRPr="00112AEC">
        <w:t>dolor</w:t>
      </w:r>
      <w:proofErr w:type="spellEnd"/>
      <w:r w:rsidRPr="00112AEC">
        <w:t xml:space="preserve"> </w:t>
      </w:r>
      <w:proofErr w:type="spellStart"/>
      <w:r w:rsidRPr="00112AEC">
        <w:t>sit</w:t>
      </w:r>
      <w:proofErr w:type="spellEnd"/>
      <w:r w:rsidRPr="00112AEC">
        <w:t xml:space="preserve">, sus </w:t>
      </w:r>
      <w:proofErr w:type="spellStart"/>
      <w:r w:rsidRPr="00112AEC">
        <w:t>asit</w:t>
      </w:r>
      <w:proofErr w:type="spellEnd"/>
      <w:r w:rsidRPr="00112AEC">
        <w:t xml:space="preserve"> </w:t>
      </w:r>
      <w:proofErr w:type="spellStart"/>
      <w:r w:rsidRPr="00112AEC">
        <w:t>vel</w:t>
      </w:r>
      <w:proofErr w:type="spellEnd"/>
      <w:r w:rsidRPr="00112AEC">
        <w:t xml:space="preserve"> </w:t>
      </w:r>
      <w:proofErr w:type="spellStart"/>
      <w:r w:rsidRPr="00112AEC">
        <w:t>ius</w:t>
      </w:r>
      <w:proofErr w:type="spellEnd"/>
      <w:r w:rsidRPr="00112AEC">
        <w:t xml:space="preserve"> </w:t>
      </w:r>
      <w:proofErr w:type="spellStart"/>
      <w:r w:rsidRPr="00112AEC">
        <w:t>adit</w:t>
      </w:r>
      <w:proofErr w:type="spellEnd"/>
      <w:r w:rsidRPr="00112AEC">
        <w:t xml:space="preserve"> qui </w:t>
      </w:r>
      <w:proofErr w:type="spellStart"/>
      <w:r w:rsidRPr="00112AEC">
        <w:t>bea</w:t>
      </w:r>
      <w:proofErr w:type="spellEnd"/>
      <w:r w:rsidRPr="00112AEC">
        <w:t xml:space="preserve"> </w:t>
      </w:r>
      <w:proofErr w:type="spellStart"/>
      <w:r w:rsidRPr="00112AEC">
        <w:t>quam</w:t>
      </w:r>
      <w:proofErr w:type="spellEnd"/>
      <w:r w:rsidRPr="00112AEC">
        <w:t xml:space="preserve">, </w:t>
      </w:r>
      <w:proofErr w:type="spellStart"/>
      <w:r w:rsidRPr="00112AEC">
        <w:t>explit</w:t>
      </w:r>
      <w:proofErr w:type="spellEnd"/>
      <w:r w:rsidRPr="00112AEC">
        <w:t xml:space="preserve"> </w:t>
      </w:r>
      <w:proofErr w:type="spellStart"/>
      <w:r w:rsidRPr="00112AEC">
        <w:t>quisit</w:t>
      </w:r>
      <w:proofErr w:type="spellEnd"/>
      <w:r w:rsidRPr="00112AEC">
        <w:t xml:space="preserve"> </w:t>
      </w:r>
      <w:proofErr w:type="spellStart"/>
      <w:r w:rsidRPr="00112AEC">
        <w:t>quidictem</w:t>
      </w:r>
      <w:proofErr w:type="spellEnd"/>
      <w:r w:rsidRPr="00112AEC">
        <w:t xml:space="preserve"> </w:t>
      </w:r>
      <w:proofErr w:type="spellStart"/>
      <w:r w:rsidRPr="00112AEC">
        <w:t>rerum</w:t>
      </w:r>
      <w:proofErr w:type="spellEnd"/>
      <w:r w:rsidRPr="00112AEC">
        <w:t xml:space="preserve"> </w:t>
      </w:r>
      <w:proofErr w:type="spellStart"/>
      <w:r w:rsidRPr="00112AEC">
        <w:t>fuga</w:t>
      </w:r>
      <w:proofErr w:type="spellEnd"/>
      <w:r w:rsidRPr="00112AEC">
        <w:t xml:space="preserve">. </w:t>
      </w:r>
      <w:r w:rsidRPr="00534C27">
        <w:rPr>
          <w:lang w:val="pt-PT"/>
        </w:rPr>
        <w:t xml:space="preserve">Aque core quibus es nos qui nobitia tiumquam, tem fugia quat. </w:t>
      </w:r>
      <w:proofErr w:type="spellStart"/>
      <w:r w:rsidRPr="00112AEC">
        <w:t>Iqui</w:t>
      </w:r>
      <w:proofErr w:type="spellEnd"/>
      <w:r w:rsidRPr="00112AEC">
        <w:t xml:space="preserve"> qui </w:t>
      </w:r>
      <w:proofErr w:type="spellStart"/>
      <w:r w:rsidRPr="00112AEC">
        <w:t>blanistibus</w:t>
      </w:r>
      <w:proofErr w:type="spellEnd"/>
      <w:r w:rsidRPr="00112AEC">
        <w:t xml:space="preserve">, ut </w:t>
      </w:r>
      <w:proofErr w:type="spellStart"/>
      <w:r w:rsidRPr="00112AEC">
        <w:t>autata</w:t>
      </w:r>
      <w:proofErr w:type="spellEnd"/>
      <w:r w:rsidRPr="00112AEC">
        <w:t xml:space="preserve"> </w:t>
      </w:r>
      <w:proofErr w:type="spellStart"/>
      <w:r w:rsidRPr="00112AEC">
        <w:t>exeriandam</w:t>
      </w:r>
      <w:proofErr w:type="spellEnd"/>
      <w:r w:rsidRPr="00112AEC">
        <w:t xml:space="preserve">, quia et </w:t>
      </w:r>
      <w:proofErr w:type="spellStart"/>
      <w:r w:rsidRPr="00112AEC">
        <w:t>et</w:t>
      </w:r>
      <w:proofErr w:type="spellEnd"/>
      <w:r w:rsidRPr="00112AEC">
        <w:t xml:space="preserve">, </w:t>
      </w:r>
      <w:proofErr w:type="spellStart"/>
      <w:r w:rsidRPr="00112AEC">
        <w:t>illique</w:t>
      </w:r>
      <w:proofErr w:type="spellEnd"/>
      <w:r w:rsidRPr="00112AEC">
        <w:t xml:space="preserve"> </w:t>
      </w:r>
      <w:proofErr w:type="spellStart"/>
      <w:r w:rsidRPr="00112AEC">
        <w:t>litate</w:t>
      </w:r>
      <w:proofErr w:type="spellEnd"/>
      <w:r w:rsidRPr="00112AEC">
        <w:t xml:space="preserve"> </w:t>
      </w:r>
      <w:proofErr w:type="spellStart"/>
      <w:r w:rsidRPr="00112AEC">
        <w:t>nate</w:t>
      </w:r>
      <w:proofErr w:type="spellEnd"/>
      <w:r w:rsidRPr="00112AEC">
        <w:t xml:space="preserve"> </w:t>
      </w:r>
      <w:proofErr w:type="spellStart"/>
      <w:r w:rsidRPr="00112AEC">
        <w:t>ime</w:t>
      </w:r>
      <w:proofErr w:type="spellEnd"/>
      <w:r w:rsidRPr="00112AEC">
        <w:t xml:space="preserve"> </w:t>
      </w:r>
      <w:proofErr w:type="spellStart"/>
      <w:r w:rsidRPr="00112AEC">
        <w:t>vene</w:t>
      </w:r>
      <w:proofErr w:type="spellEnd"/>
      <w:r w:rsidRPr="00112AEC">
        <w:t xml:space="preserve"> </w:t>
      </w:r>
      <w:proofErr w:type="spellStart"/>
      <w:r w:rsidRPr="00112AEC">
        <w:t>quae</w:t>
      </w:r>
      <w:proofErr w:type="spellEnd"/>
      <w:r w:rsidRPr="00112AEC">
        <w:t xml:space="preserve"> </w:t>
      </w:r>
      <w:proofErr w:type="spellStart"/>
      <w:r w:rsidRPr="00112AEC">
        <w:t>odi</w:t>
      </w:r>
      <w:proofErr w:type="spellEnd"/>
      <w:r w:rsidRPr="00112AEC">
        <w:t xml:space="preserve"> </w:t>
      </w:r>
      <w:proofErr w:type="spellStart"/>
      <w:r w:rsidRPr="00112AEC">
        <w:t>occust</w:t>
      </w:r>
      <w:proofErr w:type="spellEnd"/>
      <w:r w:rsidRPr="00112AEC">
        <w:t xml:space="preserve"> quid </w:t>
      </w:r>
      <w:proofErr w:type="spellStart"/>
      <w:r w:rsidRPr="00112AEC">
        <w:t>quodi</w:t>
      </w:r>
      <w:proofErr w:type="spellEnd"/>
      <w:r w:rsidRPr="00112AEC">
        <w:t xml:space="preserve"> </w:t>
      </w:r>
      <w:proofErr w:type="spellStart"/>
      <w:r w:rsidRPr="00112AEC">
        <w:t>quuntio</w:t>
      </w:r>
      <w:proofErr w:type="spellEnd"/>
      <w:r w:rsidRPr="00112AEC">
        <w:t xml:space="preserve"> </w:t>
      </w:r>
      <w:proofErr w:type="spellStart"/>
      <w:r w:rsidRPr="00112AEC">
        <w:t>consere</w:t>
      </w:r>
      <w:proofErr w:type="spellEnd"/>
      <w:r w:rsidRPr="00112AEC">
        <w:t xml:space="preserve">, </w:t>
      </w:r>
      <w:proofErr w:type="spellStart"/>
      <w:r w:rsidRPr="00112AEC">
        <w:t>quiam</w:t>
      </w:r>
      <w:proofErr w:type="spellEnd"/>
      <w:r w:rsidRPr="00112AEC">
        <w:t xml:space="preserve"> </w:t>
      </w:r>
      <w:proofErr w:type="spellStart"/>
      <w:r w:rsidRPr="00112AEC">
        <w:t>idenis</w:t>
      </w:r>
      <w:proofErr w:type="spellEnd"/>
      <w:r w:rsidRPr="00112AEC">
        <w:t xml:space="preserve"> </w:t>
      </w:r>
      <w:proofErr w:type="spellStart"/>
      <w:r w:rsidRPr="00112AEC">
        <w:t>iducienimint</w:t>
      </w:r>
      <w:proofErr w:type="spellEnd"/>
      <w:r w:rsidRPr="00112AEC">
        <w:t xml:space="preserve"> ut </w:t>
      </w:r>
      <w:proofErr w:type="spellStart"/>
      <w:r w:rsidRPr="00112AEC">
        <w:t>aut</w:t>
      </w:r>
      <w:proofErr w:type="spellEnd"/>
      <w:r w:rsidRPr="00112AEC">
        <w:t xml:space="preserve"> </w:t>
      </w:r>
      <w:proofErr w:type="spellStart"/>
      <w:r w:rsidRPr="00112AEC">
        <w:t>aut</w:t>
      </w:r>
      <w:proofErr w:type="spellEnd"/>
      <w:r w:rsidRPr="00112AEC">
        <w:t xml:space="preserve"> </w:t>
      </w:r>
      <w:proofErr w:type="spellStart"/>
      <w:r w:rsidRPr="00112AEC">
        <w:t>maximus</w:t>
      </w:r>
      <w:proofErr w:type="spellEnd"/>
      <w:r w:rsidRPr="00112AEC">
        <w:t xml:space="preserve"> </w:t>
      </w:r>
      <w:proofErr w:type="spellStart"/>
      <w:r w:rsidRPr="00112AEC">
        <w:t>niti</w:t>
      </w:r>
      <w:proofErr w:type="spellEnd"/>
      <w:r w:rsidRPr="00112AEC">
        <w:t xml:space="preserve"> des </w:t>
      </w:r>
      <w:proofErr w:type="spellStart"/>
      <w:r w:rsidRPr="00112AEC">
        <w:t>porenet</w:t>
      </w:r>
      <w:proofErr w:type="spellEnd"/>
      <w:r w:rsidRPr="00112AEC">
        <w:t xml:space="preserve"> est, </w:t>
      </w:r>
      <w:proofErr w:type="spellStart"/>
      <w:r w:rsidRPr="00112AEC">
        <w:t>velit</w:t>
      </w:r>
      <w:proofErr w:type="spellEnd"/>
      <w:r w:rsidRPr="00112AEC">
        <w:t xml:space="preserve"> </w:t>
      </w:r>
      <w:proofErr w:type="spellStart"/>
      <w:r w:rsidRPr="00112AEC">
        <w:t>dolores</w:t>
      </w:r>
      <w:proofErr w:type="spellEnd"/>
      <w:r w:rsidRPr="00112AEC">
        <w:t xml:space="preserve"> </w:t>
      </w:r>
      <w:proofErr w:type="spellStart"/>
      <w:r w:rsidRPr="00112AEC">
        <w:t>dolenecus</w:t>
      </w:r>
      <w:proofErr w:type="spellEnd"/>
      <w:r w:rsidRPr="00112AEC">
        <w:t>.</w:t>
      </w:r>
    </w:p>
    <w:p w14:paraId="0836EB0E" w14:textId="3D2F3421" w:rsidR="00F4023E" w:rsidRPr="001F25D1" w:rsidRDefault="00F4023E" w:rsidP="00F4023E">
      <w:pPr>
        <w:pStyle w:val="Rsum"/>
        <w:rPr>
          <w:lang w:val="pt-PT"/>
        </w:rPr>
      </w:pPr>
      <w:r w:rsidRPr="00534C27">
        <w:rPr>
          <w:b/>
          <w:bCs/>
          <w:lang w:val="pt-PT"/>
        </w:rPr>
        <w:t>Palavras-chave:</w:t>
      </w:r>
      <w:r w:rsidRPr="00534C27">
        <w:rPr>
          <w:lang w:val="pt-PT"/>
        </w:rPr>
        <w:t xml:space="preserve"> </w:t>
      </w:r>
      <w:r w:rsidR="001F25D1" w:rsidRPr="001F25D1">
        <w:rPr>
          <w:lang w:val="pt-PT"/>
        </w:rPr>
        <w:t>aximusanihiti, rerrunt, dolor, explit quisit, quidictem rerum fuga</w:t>
      </w:r>
    </w:p>
    <w:p w14:paraId="7969B6C8" w14:textId="088F0234" w:rsidR="00DB1AF9" w:rsidRPr="001C2D41" w:rsidRDefault="00DB1AF9" w:rsidP="008C0006">
      <w:pPr>
        <w:pStyle w:val="Rsum"/>
        <w:keepNext/>
        <w:keepLines/>
        <w:widowControl/>
        <w:spacing w:before="360"/>
        <w:ind w:left="504" w:right="504"/>
        <w:jc w:val="center"/>
        <w:rPr>
          <w:rStyle w:val="2bibliographieauteur"/>
        </w:rPr>
      </w:pPr>
      <w:r w:rsidRPr="001C2D41">
        <w:rPr>
          <w:rStyle w:val="2bibliographieauteur"/>
        </w:rPr>
        <w:t>Résumé</w:t>
      </w:r>
      <w:r w:rsidR="00F4023E" w:rsidRPr="001C2D41">
        <w:rPr>
          <w:rStyle w:val="2bibliographieauteur"/>
        </w:rPr>
        <w:t xml:space="preserve"> </w:t>
      </w:r>
      <w:r w:rsidR="00F4023E" w:rsidRPr="001C2D41">
        <w:rPr>
          <w:rStyle w:val="2bibliographieauteur"/>
          <w:highlight w:val="yellow"/>
        </w:rPr>
        <w:t>[</w:t>
      </w:r>
      <w:r w:rsidR="003A72DB">
        <w:rPr>
          <w:caps/>
          <w:sz w:val="16"/>
          <w:highlight w:val="yellow"/>
        </w:rPr>
        <w:t>français</w:t>
      </w:r>
      <w:r w:rsidR="003A72DB" w:rsidRPr="00EB634F">
        <w:rPr>
          <w:caps/>
          <w:sz w:val="16"/>
          <w:highlight w:val="yellow"/>
        </w:rPr>
        <w:t xml:space="preserve"> – 200 mots maximum – pas d’italique ni de gras</w:t>
      </w:r>
      <w:r w:rsidR="00F4023E" w:rsidRPr="001C2D41">
        <w:rPr>
          <w:rStyle w:val="2bibliographieauteur"/>
          <w:highlight w:val="yellow"/>
        </w:rPr>
        <w:t>]</w:t>
      </w:r>
    </w:p>
    <w:p w14:paraId="054258E0" w14:textId="167F2B03" w:rsidR="00112AEC" w:rsidRPr="00A22115" w:rsidRDefault="00112AEC" w:rsidP="008C0006">
      <w:pPr>
        <w:pStyle w:val="Rsum"/>
        <w:keepNext/>
        <w:keepLines/>
        <w:widowControl/>
      </w:pPr>
      <w:proofErr w:type="spellStart"/>
      <w:r w:rsidRPr="005F3970">
        <w:t>Aximusanihiti</w:t>
      </w:r>
      <w:proofErr w:type="spellEnd"/>
      <w:r w:rsidRPr="005F3970">
        <w:t xml:space="preserve"> </w:t>
      </w:r>
      <w:proofErr w:type="spellStart"/>
      <w:r w:rsidRPr="005F3970">
        <w:t>rerrunt</w:t>
      </w:r>
      <w:proofErr w:type="spellEnd"/>
      <w:r w:rsidRPr="005F3970">
        <w:t xml:space="preserve"> </w:t>
      </w:r>
      <w:proofErr w:type="spellStart"/>
      <w:r w:rsidRPr="005F3970">
        <w:t>dolor</w:t>
      </w:r>
      <w:proofErr w:type="spellEnd"/>
      <w:r w:rsidRPr="005F3970">
        <w:t xml:space="preserve"> </w:t>
      </w:r>
      <w:proofErr w:type="spellStart"/>
      <w:r w:rsidRPr="005F3970">
        <w:t>sit</w:t>
      </w:r>
      <w:proofErr w:type="spellEnd"/>
      <w:r w:rsidRPr="005F3970">
        <w:t xml:space="preserve">, sus </w:t>
      </w:r>
      <w:proofErr w:type="spellStart"/>
      <w:r w:rsidRPr="005F3970">
        <w:t>asit</w:t>
      </w:r>
      <w:proofErr w:type="spellEnd"/>
      <w:r w:rsidRPr="005F3970">
        <w:t xml:space="preserve"> </w:t>
      </w:r>
      <w:proofErr w:type="spellStart"/>
      <w:r w:rsidRPr="005F3970">
        <w:t>vel</w:t>
      </w:r>
      <w:proofErr w:type="spellEnd"/>
      <w:r w:rsidRPr="005F3970">
        <w:t xml:space="preserve"> </w:t>
      </w:r>
      <w:proofErr w:type="spellStart"/>
      <w:r w:rsidRPr="005F3970">
        <w:t>ius</w:t>
      </w:r>
      <w:proofErr w:type="spellEnd"/>
      <w:r w:rsidRPr="005F3970">
        <w:t xml:space="preserve"> </w:t>
      </w:r>
      <w:proofErr w:type="spellStart"/>
      <w:r w:rsidRPr="005F3970">
        <w:t>adit</w:t>
      </w:r>
      <w:proofErr w:type="spellEnd"/>
      <w:r w:rsidRPr="005F3970">
        <w:t xml:space="preserve"> qui </w:t>
      </w:r>
      <w:proofErr w:type="spellStart"/>
      <w:r w:rsidRPr="005F3970">
        <w:t>bea</w:t>
      </w:r>
      <w:proofErr w:type="spellEnd"/>
      <w:r w:rsidRPr="005F3970">
        <w:t xml:space="preserve"> </w:t>
      </w:r>
      <w:proofErr w:type="spellStart"/>
      <w:r w:rsidRPr="005F3970">
        <w:t>quam</w:t>
      </w:r>
      <w:proofErr w:type="spellEnd"/>
      <w:r w:rsidRPr="005F3970">
        <w:t xml:space="preserve">, </w:t>
      </w:r>
      <w:proofErr w:type="spellStart"/>
      <w:r w:rsidRPr="005F3970">
        <w:t>explit</w:t>
      </w:r>
      <w:proofErr w:type="spellEnd"/>
      <w:r w:rsidRPr="005F3970">
        <w:t xml:space="preserve"> </w:t>
      </w:r>
      <w:proofErr w:type="spellStart"/>
      <w:r w:rsidRPr="005F3970">
        <w:t>quisit</w:t>
      </w:r>
      <w:proofErr w:type="spellEnd"/>
      <w:r w:rsidRPr="005F3970">
        <w:t xml:space="preserve"> </w:t>
      </w:r>
      <w:proofErr w:type="spellStart"/>
      <w:r w:rsidRPr="005F3970">
        <w:t>quidictem</w:t>
      </w:r>
      <w:proofErr w:type="spellEnd"/>
      <w:r w:rsidRPr="005F3970">
        <w:t xml:space="preserve"> </w:t>
      </w:r>
      <w:proofErr w:type="spellStart"/>
      <w:r w:rsidRPr="005F3970">
        <w:t>rerum</w:t>
      </w:r>
      <w:proofErr w:type="spellEnd"/>
      <w:r w:rsidRPr="005F3970">
        <w:t xml:space="preserve"> </w:t>
      </w:r>
      <w:proofErr w:type="spellStart"/>
      <w:r w:rsidRPr="005F3970">
        <w:t>fuga</w:t>
      </w:r>
      <w:proofErr w:type="spellEnd"/>
      <w:r w:rsidRPr="005F3970">
        <w:t xml:space="preserve">. </w:t>
      </w:r>
      <w:r w:rsidRPr="00534C27">
        <w:rPr>
          <w:lang w:val="pt-PT"/>
        </w:rPr>
        <w:t>Aque core quibus es nos qui nobitia tiumquam, tem fugia quat.</w:t>
      </w:r>
      <w:r w:rsidR="00A22115" w:rsidRPr="00534C27">
        <w:rPr>
          <w:lang w:val="pt-PT"/>
        </w:rPr>
        <w:t xml:space="preserve"> </w:t>
      </w:r>
      <w:proofErr w:type="spellStart"/>
      <w:r w:rsidRPr="00A22115">
        <w:t>Iqui</w:t>
      </w:r>
      <w:proofErr w:type="spellEnd"/>
      <w:r w:rsidRPr="00A22115">
        <w:t xml:space="preserve"> qui </w:t>
      </w:r>
      <w:proofErr w:type="spellStart"/>
      <w:r w:rsidRPr="00A22115">
        <w:t>blanistibus</w:t>
      </w:r>
      <w:proofErr w:type="spellEnd"/>
      <w:r w:rsidRPr="00A22115">
        <w:t xml:space="preserve">, ut </w:t>
      </w:r>
      <w:proofErr w:type="spellStart"/>
      <w:r w:rsidRPr="00A22115">
        <w:t>autata</w:t>
      </w:r>
      <w:proofErr w:type="spellEnd"/>
      <w:r w:rsidRPr="00A22115">
        <w:t xml:space="preserve"> </w:t>
      </w:r>
      <w:proofErr w:type="spellStart"/>
      <w:r w:rsidRPr="00A22115">
        <w:t>exeriandam</w:t>
      </w:r>
      <w:proofErr w:type="spellEnd"/>
      <w:r w:rsidRPr="00A22115">
        <w:t xml:space="preserve">, quia et </w:t>
      </w:r>
      <w:proofErr w:type="spellStart"/>
      <w:r w:rsidRPr="00A22115">
        <w:t>et</w:t>
      </w:r>
      <w:proofErr w:type="spellEnd"/>
      <w:r w:rsidRPr="00A22115">
        <w:t xml:space="preserve">, </w:t>
      </w:r>
      <w:proofErr w:type="spellStart"/>
      <w:r w:rsidRPr="00A22115">
        <w:t>illique</w:t>
      </w:r>
      <w:proofErr w:type="spellEnd"/>
      <w:r w:rsidRPr="00A22115">
        <w:t xml:space="preserve"> </w:t>
      </w:r>
      <w:proofErr w:type="spellStart"/>
      <w:r w:rsidRPr="00A22115">
        <w:t>litate</w:t>
      </w:r>
      <w:proofErr w:type="spellEnd"/>
      <w:r w:rsidRPr="00A22115">
        <w:t xml:space="preserve"> </w:t>
      </w:r>
      <w:proofErr w:type="spellStart"/>
      <w:r w:rsidRPr="00A22115">
        <w:t>nate</w:t>
      </w:r>
      <w:proofErr w:type="spellEnd"/>
      <w:r w:rsidRPr="00A22115">
        <w:t xml:space="preserve"> </w:t>
      </w:r>
      <w:proofErr w:type="spellStart"/>
      <w:r w:rsidRPr="00A22115">
        <w:t>ime</w:t>
      </w:r>
      <w:proofErr w:type="spellEnd"/>
      <w:r w:rsidRPr="00A22115">
        <w:t xml:space="preserve"> </w:t>
      </w:r>
      <w:proofErr w:type="spellStart"/>
      <w:r w:rsidRPr="00A22115">
        <w:t>vene</w:t>
      </w:r>
      <w:proofErr w:type="spellEnd"/>
      <w:r w:rsidRPr="00A22115">
        <w:t xml:space="preserve"> </w:t>
      </w:r>
      <w:proofErr w:type="spellStart"/>
      <w:r w:rsidRPr="00A22115">
        <w:t>quae</w:t>
      </w:r>
      <w:proofErr w:type="spellEnd"/>
      <w:r w:rsidRPr="00A22115">
        <w:t xml:space="preserve"> </w:t>
      </w:r>
      <w:proofErr w:type="spellStart"/>
      <w:r w:rsidRPr="00A22115">
        <w:t>odi</w:t>
      </w:r>
      <w:proofErr w:type="spellEnd"/>
      <w:r w:rsidRPr="00A22115">
        <w:t xml:space="preserve"> </w:t>
      </w:r>
      <w:proofErr w:type="spellStart"/>
      <w:r w:rsidRPr="00A22115">
        <w:t>occust</w:t>
      </w:r>
      <w:proofErr w:type="spellEnd"/>
      <w:r w:rsidRPr="00A22115">
        <w:t xml:space="preserve"> quid </w:t>
      </w:r>
      <w:proofErr w:type="spellStart"/>
      <w:r w:rsidRPr="00A22115">
        <w:t>quodi</w:t>
      </w:r>
      <w:proofErr w:type="spellEnd"/>
      <w:r w:rsidRPr="00A22115">
        <w:t xml:space="preserve"> </w:t>
      </w:r>
      <w:proofErr w:type="spellStart"/>
      <w:r w:rsidRPr="00A22115">
        <w:t>quuntio</w:t>
      </w:r>
      <w:proofErr w:type="spellEnd"/>
      <w:r w:rsidRPr="00A22115">
        <w:t xml:space="preserve"> </w:t>
      </w:r>
      <w:proofErr w:type="spellStart"/>
      <w:r w:rsidRPr="00A22115">
        <w:t>consere</w:t>
      </w:r>
      <w:proofErr w:type="spellEnd"/>
      <w:r w:rsidRPr="00A22115">
        <w:t xml:space="preserve">, </w:t>
      </w:r>
      <w:proofErr w:type="spellStart"/>
      <w:r w:rsidRPr="00A22115">
        <w:t>quiam</w:t>
      </w:r>
      <w:proofErr w:type="spellEnd"/>
      <w:r w:rsidRPr="00A22115">
        <w:t xml:space="preserve"> </w:t>
      </w:r>
      <w:proofErr w:type="spellStart"/>
      <w:r w:rsidRPr="00A22115">
        <w:t>idenis</w:t>
      </w:r>
      <w:proofErr w:type="spellEnd"/>
      <w:r w:rsidRPr="00A22115">
        <w:t xml:space="preserve"> </w:t>
      </w:r>
      <w:proofErr w:type="spellStart"/>
      <w:r w:rsidRPr="00A22115">
        <w:t>iducienimint</w:t>
      </w:r>
      <w:proofErr w:type="spellEnd"/>
      <w:r w:rsidRPr="00A22115">
        <w:t xml:space="preserve"> ut </w:t>
      </w:r>
      <w:proofErr w:type="spellStart"/>
      <w:r w:rsidRPr="00A22115">
        <w:t>aut</w:t>
      </w:r>
      <w:proofErr w:type="spellEnd"/>
      <w:r w:rsidRPr="00A22115">
        <w:t xml:space="preserve"> </w:t>
      </w:r>
      <w:proofErr w:type="spellStart"/>
      <w:r w:rsidRPr="00A22115">
        <w:t>aut</w:t>
      </w:r>
      <w:proofErr w:type="spellEnd"/>
      <w:r w:rsidRPr="00A22115">
        <w:t xml:space="preserve"> </w:t>
      </w:r>
      <w:proofErr w:type="spellStart"/>
      <w:r w:rsidRPr="00A22115">
        <w:t>maximus</w:t>
      </w:r>
      <w:proofErr w:type="spellEnd"/>
      <w:r w:rsidRPr="00A22115">
        <w:t xml:space="preserve"> </w:t>
      </w:r>
      <w:proofErr w:type="spellStart"/>
      <w:r w:rsidRPr="00A22115">
        <w:t>niti</w:t>
      </w:r>
      <w:proofErr w:type="spellEnd"/>
      <w:r w:rsidRPr="00A22115">
        <w:t xml:space="preserve"> des </w:t>
      </w:r>
      <w:proofErr w:type="spellStart"/>
      <w:r w:rsidRPr="00A22115">
        <w:t>porenet</w:t>
      </w:r>
      <w:proofErr w:type="spellEnd"/>
      <w:r w:rsidRPr="00A22115">
        <w:t xml:space="preserve"> est, </w:t>
      </w:r>
      <w:proofErr w:type="spellStart"/>
      <w:r w:rsidRPr="00A22115">
        <w:t>velit</w:t>
      </w:r>
      <w:proofErr w:type="spellEnd"/>
      <w:r w:rsidRPr="00A22115">
        <w:t xml:space="preserve"> </w:t>
      </w:r>
      <w:proofErr w:type="spellStart"/>
      <w:r w:rsidRPr="00A22115">
        <w:t>dolores</w:t>
      </w:r>
      <w:proofErr w:type="spellEnd"/>
      <w:r w:rsidRPr="00A22115">
        <w:t xml:space="preserve"> </w:t>
      </w:r>
      <w:proofErr w:type="spellStart"/>
      <w:r w:rsidRPr="00A22115">
        <w:t>dolenecus</w:t>
      </w:r>
      <w:proofErr w:type="spellEnd"/>
      <w:r w:rsidRPr="00A22115">
        <w:t>.</w:t>
      </w:r>
    </w:p>
    <w:p w14:paraId="5D583CC6" w14:textId="7540E7DD" w:rsidR="005C783B" w:rsidRPr="001F25D1" w:rsidRDefault="00AD79FF" w:rsidP="00A22115">
      <w:pPr>
        <w:pStyle w:val="Rsum"/>
      </w:pPr>
      <w:r w:rsidRPr="008C0006">
        <w:rPr>
          <w:b/>
        </w:rPr>
        <w:t>Mots-clés :</w:t>
      </w:r>
      <w:r w:rsidRPr="00A22115">
        <w:t xml:space="preserve"> </w:t>
      </w:r>
      <w:proofErr w:type="spellStart"/>
      <w:r w:rsidR="001F25D1" w:rsidRPr="00A54837">
        <w:t>aximusanihiti</w:t>
      </w:r>
      <w:proofErr w:type="spellEnd"/>
      <w:r w:rsidR="001F25D1" w:rsidRPr="00A54837">
        <w:t xml:space="preserve">, </w:t>
      </w:r>
      <w:proofErr w:type="spellStart"/>
      <w:r w:rsidR="001F25D1" w:rsidRPr="00A54837">
        <w:t>rerrunt</w:t>
      </w:r>
      <w:proofErr w:type="spellEnd"/>
      <w:r w:rsidR="001F25D1" w:rsidRPr="00A54837">
        <w:t xml:space="preserve">, </w:t>
      </w:r>
      <w:proofErr w:type="spellStart"/>
      <w:r w:rsidR="001F25D1" w:rsidRPr="00A54837">
        <w:t>dolor</w:t>
      </w:r>
      <w:proofErr w:type="spellEnd"/>
      <w:r w:rsidR="001F25D1" w:rsidRPr="00A54837">
        <w:t xml:space="preserve">, </w:t>
      </w:r>
      <w:proofErr w:type="spellStart"/>
      <w:r w:rsidR="001F25D1" w:rsidRPr="00A54837">
        <w:t>explit</w:t>
      </w:r>
      <w:proofErr w:type="spellEnd"/>
      <w:r w:rsidR="001F25D1" w:rsidRPr="00A54837">
        <w:t xml:space="preserve"> </w:t>
      </w:r>
      <w:proofErr w:type="spellStart"/>
      <w:r w:rsidR="001F25D1" w:rsidRPr="00A54837">
        <w:t>quisit</w:t>
      </w:r>
      <w:proofErr w:type="spellEnd"/>
      <w:r w:rsidR="001F25D1" w:rsidRPr="00A54837">
        <w:t xml:space="preserve">, </w:t>
      </w:r>
      <w:proofErr w:type="spellStart"/>
      <w:r w:rsidR="001F25D1" w:rsidRPr="00A54837">
        <w:t>quidictem</w:t>
      </w:r>
      <w:proofErr w:type="spellEnd"/>
      <w:r w:rsidR="001F25D1" w:rsidRPr="00A54837">
        <w:t xml:space="preserve"> </w:t>
      </w:r>
      <w:proofErr w:type="spellStart"/>
      <w:r w:rsidR="001F25D1" w:rsidRPr="00A54837">
        <w:t>rerum</w:t>
      </w:r>
      <w:proofErr w:type="spellEnd"/>
      <w:r w:rsidR="001F25D1" w:rsidRPr="00A54837">
        <w:t xml:space="preserve"> </w:t>
      </w:r>
      <w:proofErr w:type="spellStart"/>
      <w:r w:rsidR="001F25D1" w:rsidRPr="00A54837">
        <w:t>fuga</w:t>
      </w:r>
      <w:proofErr w:type="spellEnd"/>
    </w:p>
    <w:p w14:paraId="1D206900" w14:textId="1259C34F" w:rsidR="00DB1AF9" w:rsidRPr="00C37556" w:rsidRDefault="00DB1AF9" w:rsidP="006213B4">
      <w:pPr>
        <w:pStyle w:val="Rsum"/>
        <w:spacing w:before="360"/>
        <w:ind w:left="504" w:right="504"/>
        <w:jc w:val="center"/>
        <w:rPr>
          <w:rStyle w:val="2bibliographieauteur"/>
          <w:lang w:val="en-CA"/>
        </w:rPr>
      </w:pPr>
      <w:r w:rsidRPr="00C37556">
        <w:rPr>
          <w:rStyle w:val="2bibliographieauteur"/>
          <w:lang w:val="en-CA"/>
        </w:rPr>
        <w:t>Abstract</w:t>
      </w:r>
      <w:r w:rsidR="00F4023E" w:rsidRPr="00C37556">
        <w:rPr>
          <w:rStyle w:val="2bibliographieauteur"/>
          <w:lang w:val="en-CA"/>
        </w:rPr>
        <w:t xml:space="preserve"> </w:t>
      </w:r>
      <w:r w:rsidR="00F4023E" w:rsidRPr="00C37556">
        <w:rPr>
          <w:rStyle w:val="2bibliographieauteur"/>
          <w:highlight w:val="yellow"/>
          <w:lang w:val="en-CA"/>
        </w:rPr>
        <w:t>[</w:t>
      </w:r>
      <w:r w:rsidR="001C2D41" w:rsidRPr="00EB634F">
        <w:rPr>
          <w:caps/>
          <w:sz w:val="16"/>
          <w:highlight w:val="yellow"/>
          <w:lang w:val="en-CA"/>
        </w:rPr>
        <w:t>english – 200 words max – no italics or bold</w:t>
      </w:r>
      <w:r w:rsidR="00F4023E" w:rsidRPr="00C37556">
        <w:rPr>
          <w:rStyle w:val="2bibliographieauteur"/>
          <w:highlight w:val="yellow"/>
          <w:lang w:val="en-CA"/>
        </w:rPr>
        <w:t>]</w:t>
      </w:r>
    </w:p>
    <w:p w14:paraId="74D26BA7" w14:textId="07D9B2AD" w:rsidR="00DB1AF9" w:rsidRDefault="00DB1AF9" w:rsidP="00DB1AF9">
      <w:pPr>
        <w:pStyle w:val="Rsum"/>
      </w:pPr>
      <w:proofErr w:type="spellStart"/>
      <w:r w:rsidRPr="005F3970">
        <w:t>Aximusanihiti</w:t>
      </w:r>
      <w:proofErr w:type="spellEnd"/>
      <w:r w:rsidRPr="005F3970">
        <w:t xml:space="preserve"> </w:t>
      </w:r>
      <w:proofErr w:type="spellStart"/>
      <w:r w:rsidRPr="005F3970">
        <w:t>rerrunt</w:t>
      </w:r>
      <w:proofErr w:type="spellEnd"/>
      <w:r w:rsidRPr="005F3970">
        <w:t xml:space="preserve"> </w:t>
      </w:r>
      <w:proofErr w:type="spellStart"/>
      <w:r w:rsidRPr="005F3970">
        <w:t>dolor</w:t>
      </w:r>
      <w:proofErr w:type="spellEnd"/>
      <w:r w:rsidRPr="005F3970">
        <w:t xml:space="preserve"> </w:t>
      </w:r>
      <w:proofErr w:type="spellStart"/>
      <w:r w:rsidRPr="005F3970">
        <w:t>sit</w:t>
      </w:r>
      <w:proofErr w:type="spellEnd"/>
      <w:r w:rsidRPr="005F3970">
        <w:t xml:space="preserve">, sus </w:t>
      </w:r>
      <w:proofErr w:type="spellStart"/>
      <w:r w:rsidRPr="005F3970">
        <w:t>asit</w:t>
      </w:r>
      <w:proofErr w:type="spellEnd"/>
      <w:r w:rsidRPr="005F3970">
        <w:t xml:space="preserve"> </w:t>
      </w:r>
      <w:proofErr w:type="spellStart"/>
      <w:r w:rsidRPr="005F3970">
        <w:t>vel</w:t>
      </w:r>
      <w:proofErr w:type="spellEnd"/>
      <w:r w:rsidRPr="005F3970">
        <w:t xml:space="preserve"> </w:t>
      </w:r>
      <w:proofErr w:type="spellStart"/>
      <w:r w:rsidRPr="005F3970">
        <w:t>ius</w:t>
      </w:r>
      <w:proofErr w:type="spellEnd"/>
      <w:r w:rsidRPr="005F3970">
        <w:t xml:space="preserve"> </w:t>
      </w:r>
      <w:proofErr w:type="spellStart"/>
      <w:r w:rsidRPr="005F3970">
        <w:t>adit</w:t>
      </w:r>
      <w:proofErr w:type="spellEnd"/>
      <w:r w:rsidRPr="005F3970">
        <w:t xml:space="preserve"> qui </w:t>
      </w:r>
      <w:proofErr w:type="spellStart"/>
      <w:r w:rsidRPr="005F3970">
        <w:t>bea</w:t>
      </w:r>
      <w:proofErr w:type="spellEnd"/>
      <w:r w:rsidRPr="005F3970">
        <w:t xml:space="preserve"> </w:t>
      </w:r>
      <w:proofErr w:type="spellStart"/>
      <w:r w:rsidRPr="005F3970">
        <w:t>quam</w:t>
      </w:r>
      <w:proofErr w:type="spellEnd"/>
      <w:r w:rsidRPr="005F3970">
        <w:t xml:space="preserve">, </w:t>
      </w:r>
      <w:proofErr w:type="spellStart"/>
      <w:r w:rsidRPr="005F3970">
        <w:t>explit</w:t>
      </w:r>
      <w:proofErr w:type="spellEnd"/>
      <w:r w:rsidRPr="005F3970">
        <w:t xml:space="preserve"> </w:t>
      </w:r>
      <w:proofErr w:type="spellStart"/>
      <w:r w:rsidRPr="005F3970">
        <w:t>quisit</w:t>
      </w:r>
      <w:proofErr w:type="spellEnd"/>
      <w:r w:rsidRPr="005F3970">
        <w:t xml:space="preserve"> </w:t>
      </w:r>
      <w:proofErr w:type="spellStart"/>
      <w:r w:rsidRPr="005F3970">
        <w:t>quidictem</w:t>
      </w:r>
      <w:proofErr w:type="spellEnd"/>
      <w:r w:rsidRPr="005F3970">
        <w:t xml:space="preserve"> </w:t>
      </w:r>
      <w:proofErr w:type="spellStart"/>
      <w:r w:rsidRPr="005F3970">
        <w:t>rerum</w:t>
      </w:r>
      <w:proofErr w:type="spellEnd"/>
      <w:r w:rsidRPr="005F3970">
        <w:t xml:space="preserve"> </w:t>
      </w:r>
      <w:proofErr w:type="spellStart"/>
      <w:r w:rsidRPr="005F3970">
        <w:t>fuga</w:t>
      </w:r>
      <w:proofErr w:type="spellEnd"/>
      <w:r w:rsidRPr="005F3970">
        <w:t xml:space="preserve">. </w:t>
      </w:r>
      <w:r w:rsidRPr="00534C27">
        <w:rPr>
          <w:lang w:val="pt-PT"/>
        </w:rPr>
        <w:t>Aque core quibus es nos qui nobitia tiumquam, tem fugia quat.</w:t>
      </w:r>
      <w:r w:rsidR="00A22115" w:rsidRPr="00534C27">
        <w:rPr>
          <w:lang w:val="pt-PT"/>
        </w:rPr>
        <w:t xml:space="preserve"> </w:t>
      </w:r>
      <w:proofErr w:type="spellStart"/>
      <w:r w:rsidRPr="00112AEC">
        <w:t>Iqui</w:t>
      </w:r>
      <w:proofErr w:type="spellEnd"/>
      <w:r w:rsidRPr="00112AEC">
        <w:t xml:space="preserve"> qui </w:t>
      </w:r>
      <w:proofErr w:type="spellStart"/>
      <w:r w:rsidRPr="00112AEC">
        <w:t>blanistibus</w:t>
      </w:r>
      <w:proofErr w:type="spellEnd"/>
      <w:r w:rsidRPr="00112AEC">
        <w:t xml:space="preserve">, ut </w:t>
      </w:r>
      <w:proofErr w:type="spellStart"/>
      <w:r w:rsidRPr="00112AEC">
        <w:t>autata</w:t>
      </w:r>
      <w:proofErr w:type="spellEnd"/>
      <w:r w:rsidRPr="00112AEC">
        <w:t xml:space="preserve"> </w:t>
      </w:r>
      <w:proofErr w:type="spellStart"/>
      <w:r w:rsidRPr="00112AEC">
        <w:t>exeriandam</w:t>
      </w:r>
      <w:proofErr w:type="spellEnd"/>
      <w:r w:rsidRPr="00112AEC">
        <w:t xml:space="preserve">, quia et </w:t>
      </w:r>
      <w:proofErr w:type="spellStart"/>
      <w:r w:rsidRPr="00112AEC">
        <w:t>et</w:t>
      </w:r>
      <w:proofErr w:type="spellEnd"/>
      <w:r w:rsidRPr="00112AEC">
        <w:t xml:space="preserve">, </w:t>
      </w:r>
      <w:proofErr w:type="spellStart"/>
      <w:r w:rsidRPr="00112AEC">
        <w:t>illique</w:t>
      </w:r>
      <w:proofErr w:type="spellEnd"/>
      <w:r w:rsidRPr="00112AEC">
        <w:t xml:space="preserve"> </w:t>
      </w:r>
      <w:proofErr w:type="spellStart"/>
      <w:r w:rsidRPr="00112AEC">
        <w:t>litate</w:t>
      </w:r>
      <w:proofErr w:type="spellEnd"/>
      <w:r w:rsidRPr="00112AEC">
        <w:t xml:space="preserve"> </w:t>
      </w:r>
      <w:proofErr w:type="spellStart"/>
      <w:r w:rsidRPr="00112AEC">
        <w:t>nate</w:t>
      </w:r>
      <w:proofErr w:type="spellEnd"/>
      <w:r w:rsidRPr="00112AEC">
        <w:t xml:space="preserve"> </w:t>
      </w:r>
      <w:proofErr w:type="spellStart"/>
      <w:r w:rsidRPr="00112AEC">
        <w:t>ime</w:t>
      </w:r>
      <w:proofErr w:type="spellEnd"/>
      <w:r w:rsidRPr="00112AEC">
        <w:t xml:space="preserve"> </w:t>
      </w:r>
      <w:proofErr w:type="spellStart"/>
      <w:r w:rsidRPr="00112AEC">
        <w:t>vene</w:t>
      </w:r>
      <w:proofErr w:type="spellEnd"/>
      <w:r w:rsidRPr="00112AEC">
        <w:t xml:space="preserve"> </w:t>
      </w:r>
      <w:proofErr w:type="spellStart"/>
      <w:r w:rsidRPr="00112AEC">
        <w:t>quae</w:t>
      </w:r>
      <w:proofErr w:type="spellEnd"/>
      <w:r w:rsidRPr="00112AEC">
        <w:t xml:space="preserve"> </w:t>
      </w:r>
      <w:proofErr w:type="spellStart"/>
      <w:r w:rsidRPr="00112AEC">
        <w:t>odi</w:t>
      </w:r>
      <w:proofErr w:type="spellEnd"/>
      <w:r w:rsidRPr="00112AEC">
        <w:t xml:space="preserve"> </w:t>
      </w:r>
      <w:proofErr w:type="spellStart"/>
      <w:r w:rsidRPr="00112AEC">
        <w:t>occust</w:t>
      </w:r>
      <w:proofErr w:type="spellEnd"/>
      <w:r w:rsidRPr="00112AEC">
        <w:t xml:space="preserve"> quid </w:t>
      </w:r>
      <w:proofErr w:type="spellStart"/>
      <w:r w:rsidRPr="00112AEC">
        <w:t>quodi</w:t>
      </w:r>
      <w:proofErr w:type="spellEnd"/>
      <w:r w:rsidRPr="00112AEC">
        <w:t xml:space="preserve"> </w:t>
      </w:r>
      <w:proofErr w:type="spellStart"/>
      <w:r w:rsidRPr="00112AEC">
        <w:t>quuntio</w:t>
      </w:r>
      <w:proofErr w:type="spellEnd"/>
      <w:r w:rsidRPr="00112AEC">
        <w:t xml:space="preserve"> </w:t>
      </w:r>
      <w:proofErr w:type="spellStart"/>
      <w:r w:rsidRPr="00112AEC">
        <w:t>consere</w:t>
      </w:r>
      <w:proofErr w:type="spellEnd"/>
      <w:r w:rsidRPr="00112AEC">
        <w:t xml:space="preserve">, </w:t>
      </w:r>
      <w:proofErr w:type="spellStart"/>
      <w:r w:rsidRPr="00112AEC">
        <w:t>quiam</w:t>
      </w:r>
      <w:proofErr w:type="spellEnd"/>
      <w:r w:rsidRPr="00112AEC">
        <w:t xml:space="preserve"> </w:t>
      </w:r>
      <w:proofErr w:type="spellStart"/>
      <w:r w:rsidRPr="00112AEC">
        <w:t>idenis</w:t>
      </w:r>
      <w:proofErr w:type="spellEnd"/>
      <w:r w:rsidRPr="00112AEC">
        <w:t xml:space="preserve"> </w:t>
      </w:r>
      <w:proofErr w:type="spellStart"/>
      <w:r w:rsidRPr="00112AEC">
        <w:t>iducienimint</w:t>
      </w:r>
      <w:proofErr w:type="spellEnd"/>
      <w:r w:rsidRPr="00112AEC">
        <w:t xml:space="preserve"> ut </w:t>
      </w:r>
      <w:proofErr w:type="spellStart"/>
      <w:r w:rsidRPr="00112AEC">
        <w:t>aut</w:t>
      </w:r>
      <w:proofErr w:type="spellEnd"/>
      <w:r w:rsidRPr="00112AEC">
        <w:t xml:space="preserve"> </w:t>
      </w:r>
      <w:proofErr w:type="spellStart"/>
      <w:r w:rsidRPr="00112AEC">
        <w:t>aut</w:t>
      </w:r>
      <w:proofErr w:type="spellEnd"/>
      <w:r w:rsidRPr="00112AEC">
        <w:t xml:space="preserve"> </w:t>
      </w:r>
      <w:proofErr w:type="spellStart"/>
      <w:r w:rsidRPr="00112AEC">
        <w:t>maximus</w:t>
      </w:r>
      <w:proofErr w:type="spellEnd"/>
      <w:r w:rsidRPr="00112AEC">
        <w:t xml:space="preserve"> </w:t>
      </w:r>
      <w:proofErr w:type="spellStart"/>
      <w:r w:rsidRPr="00112AEC">
        <w:t>niti</w:t>
      </w:r>
      <w:proofErr w:type="spellEnd"/>
      <w:r w:rsidRPr="00112AEC">
        <w:t xml:space="preserve"> des </w:t>
      </w:r>
      <w:proofErr w:type="spellStart"/>
      <w:r w:rsidRPr="00112AEC">
        <w:t>porenet</w:t>
      </w:r>
      <w:proofErr w:type="spellEnd"/>
      <w:r w:rsidRPr="00112AEC">
        <w:t xml:space="preserve"> est, </w:t>
      </w:r>
      <w:proofErr w:type="spellStart"/>
      <w:r w:rsidRPr="00112AEC">
        <w:t>velit</w:t>
      </w:r>
      <w:proofErr w:type="spellEnd"/>
      <w:r w:rsidRPr="00112AEC">
        <w:t xml:space="preserve"> </w:t>
      </w:r>
      <w:proofErr w:type="spellStart"/>
      <w:r w:rsidRPr="00112AEC">
        <w:t>dolores</w:t>
      </w:r>
      <w:proofErr w:type="spellEnd"/>
      <w:r w:rsidRPr="00112AEC">
        <w:t xml:space="preserve"> </w:t>
      </w:r>
      <w:proofErr w:type="spellStart"/>
      <w:r w:rsidRPr="00112AEC">
        <w:t>dolenecus</w:t>
      </w:r>
      <w:proofErr w:type="spellEnd"/>
      <w:r w:rsidRPr="00112AEC">
        <w:t>.</w:t>
      </w:r>
    </w:p>
    <w:p w14:paraId="4778DB61" w14:textId="542043D3" w:rsidR="00DB1AF9" w:rsidRPr="001F25D1" w:rsidRDefault="00DB1AF9" w:rsidP="00DB1AF9">
      <w:pPr>
        <w:pStyle w:val="Rsum"/>
      </w:pPr>
      <w:r w:rsidRPr="008C0006">
        <w:rPr>
          <w:b/>
          <w:bCs/>
        </w:rPr>
        <w:t>Keywords:</w:t>
      </w:r>
      <w:r>
        <w:t xml:space="preserve"> </w:t>
      </w:r>
      <w:proofErr w:type="spellStart"/>
      <w:r w:rsidR="001F25D1" w:rsidRPr="00A54837">
        <w:t>aximusanihiti</w:t>
      </w:r>
      <w:proofErr w:type="spellEnd"/>
      <w:r w:rsidR="001F25D1" w:rsidRPr="00A54837">
        <w:t xml:space="preserve">, </w:t>
      </w:r>
      <w:proofErr w:type="spellStart"/>
      <w:r w:rsidR="001F25D1" w:rsidRPr="00A54837">
        <w:t>rerrunt</w:t>
      </w:r>
      <w:proofErr w:type="spellEnd"/>
      <w:r w:rsidR="001F25D1" w:rsidRPr="00A54837">
        <w:t xml:space="preserve">, </w:t>
      </w:r>
      <w:proofErr w:type="spellStart"/>
      <w:r w:rsidR="001F25D1" w:rsidRPr="00A54837">
        <w:t>dolor</w:t>
      </w:r>
      <w:proofErr w:type="spellEnd"/>
      <w:r w:rsidR="001F25D1" w:rsidRPr="00A54837">
        <w:t xml:space="preserve">, </w:t>
      </w:r>
      <w:proofErr w:type="spellStart"/>
      <w:r w:rsidR="001F25D1" w:rsidRPr="00A54837">
        <w:t>explit</w:t>
      </w:r>
      <w:proofErr w:type="spellEnd"/>
      <w:r w:rsidR="001F25D1" w:rsidRPr="00A54837">
        <w:t xml:space="preserve"> </w:t>
      </w:r>
      <w:proofErr w:type="spellStart"/>
      <w:r w:rsidR="001F25D1" w:rsidRPr="00A54837">
        <w:t>quisit</w:t>
      </w:r>
      <w:proofErr w:type="spellEnd"/>
      <w:r w:rsidR="001F25D1" w:rsidRPr="00A54837">
        <w:t xml:space="preserve">, </w:t>
      </w:r>
      <w:proofErr w:type="spellStart"/>
      <w:r w:rsidR="001F25D1" w:rsidRPr="00A54837">
        <w:t>quidictem</w:t>
      </w:r>
      <w:proofErr w:type="spellEnd"/>
      <w:r w:rsidR="001F25D1" w:rsidRPr="00A54837">
        <w:t xml:space="preserve"> </w:t>
      </w:r>
      <w:proofErr w:type="spellStart"/>
      <w:r w:rsidR="001F25D1" w:rsidRPr="00A54837">
        <w:t>rerum</w:t>
      </w:r>
      <w:proofErr w:type="spellEnd"/>
      <w:r w:rsidR="001F25D1" w:rsidRPr="00A54837">
        <w:t xml:space="preserve"> </w:t>
      </w:r>
      <w:proofErr w:type="spellStart"/>
      <w:r w:rsidR="001F25D1" w:rsidRPr="00A54837">
        <w:t>fuga</w:t>
      </w:r>
      <w:proofErr w:type="spellEnd"/>
    </w:p>
    <w:p w14:paraId="273491CC" w14:textId="474074BE" w:rsidR="00A22115" w:rsidRPr="005F3970" w:rsidRDefault="00A22115" w:rsidP="00A22115">
      <w:pPr>
        <w:pStyle w:val="Rsum"/>
        <w:spacing w:before="360"/>
        <w:ind w:left="504" w:right="504"/>
        <w:jc w:val="center"/>
        <w:rPr>
          <w:rStyle w:val="2bibliographieauteur"/>
          <w:lang w:val="es-ES"/>
        </w:rPr>
      </w:pPr>
      <w:r w:rsidRPr="005F3970">
        <w:rPr>
          <w:rStyle w:val="2bibliographieauteur"/>
          <w:lang w:val="es-ES"/>
        </w:rPr>
        <w:t>resumen</w:t>
      </w:r>
      <w:r w:rsidR="00F4023E" w:rsidRPr="005F3970">
        <w:rPr>
          <w:rStyle w:val="2bibliographieauteur"/>
          <w:lang w:val="es-ES"/>
        </w:rPr>
        <w:t xml:space="preserve"> </w:t>
      </w:r>
      <w:r w:rsidR="00F4023E" w:rsidRPr="005F3970">
        <w:rPr>
          <w:rStyle w:val="2bibliographieauteur"/>
          <w:highlight w:val="yellow"/>
          <w:lang w:val="es-ES"/>
        </w:rPr>
        <w:t>[</w:t>
      </w:r>
      <w:r w:rsidR="00C37556" w:rsidRPr="00881C90">
        <w:rPr>
          <w:rStyle w:val="2bibliographieauteur"/>
          <w:highlight w:val="yellow"/>
          <w:lang w:val="es-ES"/>
        </w:rPr>
        <w:t>Español</w:t>
      </w:r>
      <w:r w:rsidR="00C37556" w:rsidRPr="00EB634F">
        <w:rPr>
          <w:caps/>
          <w:sz w:val="16"/>
          <w:highlight w:val="yellow"/>
          <w:lang w:val="es-ES"/>
        </w:rPr>
        <w:t xml:space="preserve"> – </w:t>
      </w:r>
      <w:r w:rsidR="00C37556" w:rsidRPr="00881C90">
        <w:rPr>
          <w:rStyle w:val="2bibliographieauteur"/>
          <w:highlight w:val="yellow"/>
          <w:lang w:val="es-ES"/>
        </w:rPr>
        <w:t xml:space="preserve">200 PALABRAS </w:t>
      </w:r>
      <w:r w:rsidR="00C37556" w:rsidRPr="00D53F40">
        <w:rPr>
          <w:rStyle w:val="2bibliographieauteur"/>
          <w:highlight w:val="yellow"/>
          <w:lang w:val="es-ES"/>
        </w:rPr>
        <w:t>COMO MÁXIMO</w:t>
      </w:r>
      <w:r w:rsidR="00C37556" w:rsidRPr="00EB634F">
        <w:rPr>
          <w:caps/>
          <w:sz w:val="16"/>
          <w:highlight w:val="yellow"/>
          <w:lang w:val="es-ES"/>
        </w:rPr>
        <w:t xml:space="preserve"> – SIN CURSIVA NI NEGRITA</w:t>
      </w:r>
      <w:r w:rsidR="00F4023E" w:rsidRPr="005F3970">
        <w:rPr>
          <w:rStyle w:val="2bibliographieauteur"/>
          <w:highlight w:val="yellow"/>
          <w:lang w:val="es-ES"/>
        </w:rPr>
        <w:t>]</w:t>
      </w:r>
    </w:p>
    <w:p w14:paraId="26C9F44F" w14:textId="77777777" w:rsidR="00A22115" w:rsidRDefault="00A22115" w:rsidP="00A22115">
      <w:pPr>
        <w:pStyle w:val="Rsum"/>
      </w:pPr>
      <w:proofErr w:type="spellStart"/>
      <w:r w:rsidRPr="005F3970">
        <w:t>Aximusanihiti</w:t>
      </w:r>
      <w:proofErr w:type="spellEnd"/>
      <w:r w:rsidRPr="005F3970">
        <w:t xml:space="preserve"> </w:t>
      </w:r>
      <w:proofErr w:type="spellStart"/>
      <w:r w:rsidRPr="005F3970">
        <w:t>rerrunt</w:t>
      </w:r>
      <w:proofErr w:type="spellEnd"/>
      <w:r w:rsidRPr="005F3970">
        <w:t xml:space="preserve"> </w:t>
      </w:r>
      <w:proofErr w:type="spellStart"/>
      <w:r w:rsidRPr="005F3970">
        <w:t>dolor</w:t>
      </w:r>
      <w:proofErr w:type="spellEnd"/>
      <w:r w:rsidRPr="005F3970">
        <w:t xml:space="preserve"> </w:t>
      </w:r>
      <w:proofErr w:type="spellStart"/>
      <w:r w:rsidRPr="005F3970">
        <w:t>sit</w:t>
      </w:r>
      <w:proofErr w:type="spellEnd"/>
      <w:r w:rsidRPr="005F3970">
        <w:t xml:space="preserve">, sus </w:t>
      </w:r>
      <w:proofErr w:type="spellStart"/>
      <w:r w:rsidRPr="005F3970">
        <w:t>asit</w:t>
      </w:r>
      <w:proofErr w:type="spellEnd"/>
      <w:r w:rsidRPr="005F3970">
        <w:t xml:space="preserve"> </w:t>
      </w:r>
      <w:proofErr w:type="spellStart"/>
      <w:r w:rsidRPr="005F3970">
        <w:t>vel</w:t>
      </w:r>
      <w:proofErr w:type="spellEnd"/>
      <w:r w:rsidRPr="005F3970">
        <w:t xml:space="preserve"> </w:t>
      </w:r>
      <w:proofErr w:type="spellStart"/>
      <w:r w:rsidRPr="005F3970">
        <w:t>ius</w:t>
      </w:r>
      <w:proofErr w:type="spellEnd"/>
      <w:r w:rsidRPr="005F3970">
        <w:t xml:space="preserve"> </w:t>
      </w:r>
      <w:proofErr w:type="spellStart"/>
      <w:r w:rsidRPr="005F3970">
        <w:t>adit</w:t>
      </w:r>
      <w:proofErr w:type="spellEnd"/>
      <w:r w:rsidRPr="005F3970">
        <w:t xml:space="preserve"> qui </w:t>
      </w:r>
      <w:proofErr w:type="spellStart"/>
      <w:r w:rsidRPr="005F3970">
        <w:t>bea</w:t>
      </w:r>
      <w:proofErr w:type="spellEnd"/>
      <w:r w:rsidRPr="005F3970">
        <w:t xml:space="preserve"> </w:t>
      </w:r>
      <w:proofErr w:type="spellStart"/>
      <w:r w:rsidRPr="005F3970">
        <w:t>quam</w:t>
      </w:r>
      <w:proofErr w:type="spellEnd"/>
      <w:r w:rsidRPr="005F3970">
        <w:t xml:space="preserve">, </w:t>
      </w:r>
      <w:proofErr w:type="spellStart"/>
      <w:r w:rsidRPr="005F3970">
        <w:t>explit</w:t>
      </w:r>
      <w:proofErr w:type="spellEnd"/>
      <w:r w:rsidRPr="005F3970">
        <w:t xml:space="preserve"> </w:t>
      </w:r>
      <w:proofErr w:type="spellStart"/>
      <w:r w:rsidRPr="005F3970">
        <w:t>quisit</w:t>
      </w:r>
      <w:proofErr w:type="spellEnd"/>
      <w:r w:rsidRPr="005F3970">
        <w:t xml:space="preserve"> </w:t>
      </w:r>
      <w:proofErr w:type="spellStart"/>
      <w:r w:rsidRPr="005F3970">
        <w:t>quidictem</w:t>
      </w:r>
      <w:proofErr w:type="spellEnd"/>
      <w:r w:rsidRPr="005F3970">
        <w:t xml:space="preserve"> </w:t>
      </w:r>
      <w:proofErr w:type="spellStart"/>
      <w:r w:rsidRPr="005F3970">
        <w:t>rerum</w:t>
      </w:r>
      <w:proofErr w:type="spellEnd"/>
      <w:r w:rsidRPr="005F3970">
        <w:t xml:space="preserve"> </w:t>
      </w:r>
      <w:proofErr w:type="spellStart"/>
      <w:r w:rsidRPr="005F3970">
        <w:t>fuga</w:t>
      </w:r>
      <w:proofErr w:type="spellEnd"/>
      <w:r w:rsidRPr="005F3970">
        <w:t xml:space="preserve">. </w:t>
      </w:r>
      <w:r w:rsidRPr="00534C27">
        <w:rPr>
          <w:lang w:val="pt-PT"/>
        </w:rPr>
        <w:t xml:space="preserve">Aque core quibus es nos qui nobitia tiumquam, tem fugia quat. </w:t>
      </w:r>
      <w:proofErr w:type="spellStart"/>
      <w:r w:rsidRPr="00112AEC">
        <w:t>Iqui</w:t>
      </w:r>
      <w:proofErr w:type="spellEnd"/>
      <w:r w:rsidRPr="00112AEC">
        <w:t xml:space="preserve"> qui </w:t>
      </w:r>
      <w:proofErr w:type="spellStart"/>
      <w:r w:rsidRPr="00112AEC">
        <w:t>blanistibus</w:t>
      </w:r>
      <w:proofErr w:type="spellEnd"/>
      <w:r w:rsidRPr="00112AEC">
        <w:t xml:space="preserve">, ut </w:t>
      </w:r>
      <w:proofErr w:type="spellStart"/>
      <w:r w:rsidRPr="00112AEC">
        <w:t>autata</w:t>
      </w:r>
      <w:proofErr w:type="spellEnd"/>
      <w:r w:rsidRPr="00112AEC">
        <w:t xml:space="preserve"> </w:t>
      </w:r>
      <w:proofErr w:type="spellStart"/>
      <w:r w:rsidRPr="00112AEC">
        <w:t>exeriandam</w:t>
      </w:r>
      <w:proofErr w:type="spellEnd"/>
      <w:r w:rsidRPr="00112AEC">
        <w:t xml:space="preserve">, quia et </w:t>
      </w:r>
      <w:proofErr w:type="spellStart"/>
      <w:r w:rsidRPr="00112AEC">
        <w:t>et</w:t>
      </w:r>
      <w:proofErr w:type="spellEnd"/>
      <w:r w:rsidRPr="00112AEC">
        <w:t xml:space="preserve">, </w:t>
      </w:r>
      <w:proofErr w:type="spellStart"/>
      <w:r w:rsidRPr="00112AEC">
        <w:t>illique</w:t>
      </w:r>
      <w:proofErr w:type="spellEnd"/>
      <w:r w:rsidRPr="00112AEC">
        <w:t xml:space="preserve"> </w:t>
      </w:r>
      <w:proofErr w:type="spellStart"/>
      <w:r w:rsidRPr="00112AEC">
        <w:t>litate</w:t>
      </w:r>
      <w:proofErr w:type="spellEnd"/>
      <w:r w:rsidRPr="00112AEC">
        <w:t xml:space="preserve"> </w:t>
      </w:r>
      <w:proofErr w:type="spellStart"/>
      <w:r w:rsidRPr="00112AEC">
        <w:t>nate</w:t>
      </w:r>
      <w:proofErr w:type="spellEnd"/>
      <w:r w:rsidRPr="00112AEC">
        <w:t xml:space="preserve"> </w:t>
      </w:r>
      <w:proofErr w:type="spellStart"/>
      <w:r w:rsidRPr="00112AEC">
        <w:t>ime</w:t>
      </w:r>
      <w:proofErr w:type="spellEnd"/>
      <w:r w:rsidRPr="00112AEC">
        <w:t xml:space="preserve"> </w:t>
      </w:r>
      <w:proofErr w:type="spellStart"/>
      <w:r w:rsidRPr="00112AEC">
        <w:t>vene</w:t>
      </w:r>
      <w:proofErr w:type="spellEnd"/>
      <w:r w:rsidRPr="00112AEC">
        <w:t xml:space="preserve"> </w:t>
      </w:r>
      <w:proofErr w:type="spellStart"/>
      <w:r w:rsidRPr="00112AEC">
        <w:t>quae</w:t>
      </w:r>
      <w:proofErr w:type="spellEnd"/>
      <w:r w:rsidRPr="00112AEC">
        <w:t xml:space="preserve"> </w:t>
      </w:r>
      <w:proofErr w:type="spellStart"/>
      <w:r w:rsidRPr="00112AEC">
        <w:t>odi</w:t>
      </w:r>
      <w:proofErr w:type="spellEnd"/>
      <w:r w:rsidRPr="00112AEC">
        <w:t xml:space="preserve"> </w:t>
      </w:r>
      <w:proofErr w:type="spellStart"/>
      <w:r w:rsidRPr="00112AEC">
        <w:t>occust</w:t>
      </w:r>
      <w:proofErr w:type="spellEnd"/>
      <w:r w:rsidRPr="00112AEC">
        <w:t xml:space="preserve"> quid </w:t>
      </w:r>
      <w:proofErr w:type="spellStart"/>
      <w:r w:rsidRPr="00112AEC">
        <w:t>quodi</w:t>
      </w:r>
      <w:proofErr w:type="spellEnd"/>
      <w:r w:rsidRPr="00112AEC">
        <w:t xml:space="preserve"> </w:t>
      </w:r>
      <w:proofErr w:type="spellStart"/>
      <w:r w:rsidRPr="00112AEC">
        <w:t>quuntio</w:t>
      </w:r>
      <w:proofErr w:type="spellEnd"/>
      <w:r w:rsidRPr="00112AEC">
        <w:t xml:space="preserve"> </w:t>
      </w:r>
      <w:proofErr w:type="spellStart"/>
      <w:r w:rsidRPr="00112AEC">
        <w:t>consere</w:t>
      </w:r>
      <w:proofErr w:type="spellEnd"/>
      <w:r w:rsidRPr="00112AEC">
        <w:t xml:space="preserve">, </w:t>
      </w:r>
      <w:proofErr w:type="spellStart"/>
      <w:r w:rsidRPr="00112AEC">
        <w:t>quiam</w:t>
      </w:r>
      <w:proofErr w:type="spellEnd"/>
      <w:r w:rsidRPr="00112AEC">
        <w:t xml:space="preserve"> </w:t>
      </w:r>
      <w:proofErr w:type="spellStart"/>
      <w:r w:rsidRPr="00112AEC">
        <w:t>idenis</w:t>
      </w:r>
      <w:proofErr w:type="spellEnd"/>
      <w:r w:rsidRPr="00112AEC">
        <w:t xml:space="preserve"> </w:t>
      </w:r>
      <w:proofErr w:type="spellStart"/>
      <w:r w:rsidRPr="00112AEC">
        <w:t>iducienimint</w:t>
      </w:r>
      <w:proofErr w:type="spellEnd"/>
      <w:r w:rsidRPr="00112AEC">
        <w:t xml:space="preserve"> ut </w:t>
      </w:r>
      <w:proofErr w:type="spellStart"/>
      <w:r w:rsidRPr="00112AEC">
        <w:t>aut</w:t>
      </w:r>
      <w:proofErr w:type="spellEnd"/>
      <w:r w:rsidRPr="00112AEC">
        <w:t xml:space="preserve"> </w:t>
      </w:r>
      <w:proofErr w:type="spellStart"/>
      <w:r w:rsidRPr="00112AEC">
        <w:t>aut</w:t>
      </w:r>
      <w:proofErr w:type="spellEnd"/>
      <w:r w:rsidRPr="00112AEC">
        <w:t xml:space="preserve"> </w:t>
      </w:r>
      <w:proofErr w:type="spellStart"/>
      <w:r w:rsidRPr="00112AEC">
        <w:t>maximus</w:t>
      </w:r>
      <w:proofErr w:type="spellEnd"/>
      <w:r w:rsidRPr="00112AEC">
        <w:t xml:space="preserve"> </w:t>
      </w:r>
      <w:proofErr w:type="spellStart"/>
      <w:r w:rsidRPr="00112AEC">
        <w:t>niti</w:t>
      </w:r>
      <w:proofErr w:type="spellEnd"/>
      <w:r w:rsidRPr="00112AEC">
        <w:t xml:space="preserve"> des </w:t>
      </w:r>
      <w:proofErr w:type="spellStart"/>
      <w:r w:rsidRPr="00112AEC">
        <w:t>porenet</w:t>
      </w:r>
      <w:proofErr w:type="spellEnd"/>
      <w:r w:rsidRPr="00112AEC">
        <w:t xml:space="preserve"> est, </w:t>
      </w:r>
      <w:proofErr w:type="spellStart"/>
      <w:r w:rsidRPr="00112AEC">
        <w:t>velit</w:t>
      </w:r>
      <w:proofErr w:type="spellEnd"/>
      <w:r w:rsidRPr="00112AEC">
        <w:t xml:space="preserve"> </w:t>
      </w:r>
      <w:proofErr w:type="spellStart"/>
      <w:r w:rsidRPr="00112AEC">
        <w:t>dolores</w:t>
      </w:r>
      <w:proofErr w:type="spellEnd"/>
      <w:r w:rsidRPr="00112AEC">
        <w:t xml:space="preserve"> </w:t>
      </w:r>
      <w:proofErr w:type="spellStart"/>
      <w:r w:rsidRPr="00112AEC">
        <w:t>dolenecus</w:t>
      </w:r>
      <w:proofErr w:type="spellEnd"/>
      <w:r w:rsidRPr="00112AEC">
        <w:t>.</w:t>
      </w:r>
    </w:p>
    <w:p w14:paraId="2CAE5331" w14:textId="1E6016BE" w:rsidR="00A22115" w:rsidRPr="00534C27" w:rsidRDefault="00A760AE" w:rsidP="00A22115">
      <w:pPr>
        <w:pStyle w:val="Rsum"/>
        <w:rPr>
          <w:lang w:val="pt-PT"/>
        </w:rPr>
      </w:pPr>
      <w:r w:rsidRPr="00BD5190">
        <w:rPr>
          <w:b/>
          <w:bCs/>
          <w:lang w:val="pt-BR"/>
        </w:rPr>
        <w:lastRenderedPageBreak/>
        <w:t>Palabras clave:</w:t>
      </w:r>
      <w:r w:rsidR="00A22115" w:rsidRPr="00BD5190">
        <w:rPr>
          <w:lang w:val="pt-BR"/>
        </w:rPr>
        <w:t xml:space="preserve"> </w:t>
      </w:r>
      <w:r w:rsidR="001F25D1" w:rsidRPr="00BD5190">
        <w:rPr>
          <w:lang w:val="pt-BR"/>
        </w:rPr>
        <w:t>aximusanihiti, rerrunt, dolor, explit quisit, quidictem rerum fuga</w:t>
      </w:r>
    </w:p>
    <w:p w14:paraId="1FD14138" w14:textId="77777777" w:rsidR="0057513E" w:rsidRPr="00534C27" w:rsidRDefault="0057513E" w:rsidP="0057513E">
      <w:pPr>
        <w:pStyle w:val="Nomauteurpremierepage"/>
        <w:rPr>
          <w:rStyle w:val="2bibliographieauteur"/>
          <w:lang w:val="pt-PT"/>
        </w:rPr>
      </w:pPr>
    </w:p>
    <w:p w14:paraId="774D6D66" w14:textId="00A48332" w:rsidR="00CC3EDC" w:rsidRDefault="00CC3EDC" w:rsidP="005F3970">
      <w:pPr>
        <w:pStyle w:val="0-Courant"/>
        <w:rPr>
          <w:lang w:val="pt-PT"/>
        </w:rPr>
      </w:pPr>
      <w:r w:rsidRPr="00CC3EDC">
        <w:rPr>
          <w:lang w:val="pt-PT"/>
        </w:rPr>
        <w:t xml:space="preserve">[O artigo não deve exceder o </w:t>
      </w:r>
      <w:r>
        <w:fldChar w:fldCharType="begin"/>
      </w:r>
      <w:r w:rsidRPr="000731F3">
        <w:rPr>
          <w:lang w:val="pt-BR"/>
        </w:rPr>
        <w:instrText>HYPERLINK "https://revue-mediations.teluq.ca/index.php/Distances/information/authors" \l "types_formats"</w:instrText>
      </w:r>
      <w:r>
        <w:fldChar w:fldCharType="separate"/>
      </w:r>
      <w:r w:rsidRPr="00CC3EDC">
        <w:rPr>
          <w:rStyle w:val="Lienhypertexte"/>
          <w:lang w:val="pt-PT"/>
        </w:rPr>
        <w:t xml:space="preserve">limite de palavras para cada </w:t>
      </w:r>
      <w:r w:rsidR="002C069F" w:rsidRPr="002C069F">
        <w:rPr>
          <w:rStyle w:val="Lienhypertexte"/>
          <w:lang w:val="pt-PT"/>
        </w:rPr>
        <w:t>rúbrica</w:t>
      </w:r>
      <w:r>
        <w:fldChar w:fldCharType="end"/>
      </w:r>
      <w:r w:rsidRPr="00CC3EDC">
        <w:rPr>
          <w:lang w:val="pt-PT"/>
        </w:rPr>
        <w:t xml:space="preserve"> (excluindo títulos, resumos, lista de referências e apêndices). Os apêndices, se houver, não devem exceder 3 páginas].</w:t>
      </w:r>
    </w:p>
    <w:p w14:paraId="30A79B2C" w14:textId="49590076" w:rsidR="00A22115" w:rsidRPr="00534C27" w:rsidRDefault="00F63C20" w:rsidP="00A22115">
      <w:pPr>
        <w:pStyle w:val="Titre1"/>
        <w:rPr>
          <w:lang w:val="pt-PT"/>
        </w:rPr>
      </w:pPr>
      <w:r w:rsidRPr="00534C27">
        <w:rPr>
          <w:lang w:val="pt-PT"/>
        </w:rPr>
        <w:t xml:space="preserve">Seção nível </w:t>
      </w:r>
      <w:r w:rsidR="008C0006" w:rsidRPr="00534C27">
        <w:rPr>
          <w:lang w:val="pt-PT"/>
        </w:rPr>
        <w:t>1 (T</w:t>
      </w:r>
      <w:r w:rsidR="2FCEE70D" w:rsidRPr="00534C27">
        <w:rPr>
          <w:lang w:val="pt-PT"/>
        </w:rPr>
        <w:t xml:space="preserve">ítulo </w:t>
      </w:r>
      <w:r w:rsidR="008C0006" w:rsidRPr="00534C27">
        <w:rPr>
          <w:lang w:val="pt-PT"/>
        </w:rPr>
        <w:t>1)</w:t>
      </w:r>
    </w:p>
    <w:p w14:paraId="0F5136DF" w14:textId="5B1994C9" w:rsidR="003D24DD" w:rsidRPr="00534C27" w:rsidRDefault="005C783B" w:rsidP="005B5524">
      <w:pPr>
        <w:pStyle w:val="0-Courant"/>
        <w:rPr>
          <w:lang w:val="pt-PT"/>
        </w:rPr>
      </w:pPr>
      <w:r w:rsidRPr="00534C27">
        <w:rPr>
          <w:lang w:val="pt-PT"/>
        </w:rPr>
        <w:t>Xerferum rent fuga. Nequae lam eium fugia cum quias quam exersped magnatium ad ut ute volorep udaniet lamusamus volupid essimus, ulpa quo tet aut ex exeribus, cumquatia sequateni denihit, ut et dem volorru mquisciae volore nulparias et, nobitae duntorepuda vent molupiet reped quaerem doluptat exerum fugitatem volupitis que pro et occabore volore conseniat reiur maionsequos dolest, ut ea etum facerup tatus, sunt ipieniae volores equae. Ique mos nonecatet latiatiistis at.</w:t>
      </w:r>
    </w:p>
    <w:p w14:paraId="39B2C52E" w14:textId="09A0EC1C" w:rsidR="004B0FBE" w:rsidRPr="00534C27" w:rsidRDefault="00F63C20" w:rsidP="008C0006">
      <w:pPr>
        <w:pStyle w:val="Titre2"/>
        <w:keepNext/>
        <w:keepLines/>
        <w:widowControl/>
        <w:rPr>
          <w:lang w:val="pt-PT"/>
        </w:rPr>
      </w:pPr>
      <w:r w:rsidRPr="00534C27">
        <w:rPr>
          <w:lang w:val="pt-PT"/>
        </w:rPr>
        <w:t xml:space="preserve">Seção nível </w:t>
      </w:r>
      <w:r w:rsidR="008C0006" w:rsidRPr="00534C27">
        <w:rPr>
          <w:lang w:val="pt-PT"/>
        </w:rPr>
        <w:t>2 (</w:t>
      </w:r>
      <w:r w:rsidR="00030A61" w:rsidRPr="00534C27">
        <w:rPr>
          <w:lang w:val="pt-PT"/>
        </w:rPr>
        <w:t>T</w:t>
      </w:r>
      <w:r w:rsidR="3FA60C08" w:rsidRPr="00534C27">
        <w:rPr>
          <w:lang w:val="pt-PT"/>
        </w:rPr>
        <w:t>ítulo</w:t>
      </w:r>
      <w:r w:rsidR="00030A61" w:rsidRPr="00534C27">
        <w:rPr>
          <w:lang w:val="pt-PT"/>
        </w:rPr>
        <w:t xml:space="preserve"> 2</w:t>
      </w:r>
      <w:r w:rsidR="008C0006" w:rsidRPr="00534C27">
        <w:rPr>
          <w:lang w:val="pt-PT"/>
        </w:rPr>
        <w:t>)</w:t>
      </w:r>
    </w:p>
    <w:p w14:paraId="1A434A15" w14:textId="36A65B3A" w:rsidR="004B0FBE" w:rsidRPr="00534C27" w:rsidRDefault="004B0FBE" w:rsidP="008C0006">
      <w:pPr>
        <w:pStyle w:val="0-Courant"/>
        <w:keepNext/>
        <w:keepLines/>
        <w:widowControl/>
        <w:rPr>
          <w:lang w:val="pt-PT"/>
        </w:rPr>
      </w:pPr>
      <w:r w:rsidRPr="00534C27">
        <w:rPr>
          <w:lang w:val="pt-PT"/>
        </w:rPr>
        <w:t>Xerferum rent fuga. Nequae lam eium fugia cum quias quam exersped magnatium ad ut ute volorep udaniet lamusamus volupid essimus, ulpa quo tet aut ex exeribus, cumquatia sequateni denihit, ut et dem volorru mquisciae volore nulparias et, nobitae duntorepuda vent molupiet reped quaerem doluptat exerum fugitatem volupitis que pro et occabore volore conseniat reiur maionsequos dolest, ut ea etum facerup tatus, sunt ipieniae volores equae. Ique mos nonecatet latiatiistis at.</w:t>
      </w:r>
    </w:p>
    <w:p w14:paraId="227DCF56" w14:textId="28DED37D" w:rsidR="00CB5EA9" w:rsidRPr="00534C27" w:rsidRDefault="00F63C20" w:rsidP="00F6671E">
      <w:pPr>
        <w:pStyle w:val="Titre3"/>
        <w:spacing w:before="360"/>
        <w:rPr>
          <w:lang w:val="pt-PT"/>
        </w:rPr>
      </w:pPr>
      <w:r w:rsidRPr="00534C27">
        <w:rPr>
          <w:lang w:val="pt-PT"/>
        </w:rPr>
        <w:t xml:space="preserve">Seção nível </w:t>
      </w:r>
      <w:r w:rsidR="008C0006" w:rsidRPr="00534C27">
        <w:rPr>
          <w:lang w:val="pt-PT"/>
        </w:rPr>
        <w:t>3 (</w:t>
      </w:r>
      <w:r w:rsidR="00030A61" w:rsidRPr="00534C27">
        <w:rPr>
          <w:lang w:val="pt-PT"/>
        </w:rPr>
        <w:t>T</w:t>
      </w:r>
      <w:r w:rsidR="41D20130" w:rsidRPr="00534C27">
        <w:rPr>
          <w:lang w:val="pt-PT"/>
        </w:rPr>
        <w:t>ítulo</w:t>
      </w:r>
      <w:r w:rsidR="00030A61" w:rsidRPr="00534C27">
        <w:rPr>
          <w:lang w:val="pt-PT"/>
        </w:rPr>
        <w:t xml:space="preserve"> 3</w:t>
      </w:r>
      <w:r w:rsidR="008C0006" w:rsidRPr="00534C27">
        <w:rPr>
          <w:lang w:val="pt-PT"/>
        </w:rPr>
        <w:t>)</w:t>
      </w:r>
    </w:p>
    <w:p w14:paraId="4F87E990" w14:textId="0C7DDAC9" w:rsidR="005C783B" w:rsidRPr="00534C27" w:rsidRDefault="005C783B" w:rsidP="005B5524">
      <w:pPr>
        <w:pStyle w:val="0-Courant"/>
        <w:rPr>
          <w:lang w:val="pt-PT"/>
        </w:rPr>
      </w:pPr>
      <w:r w:rsidRPr="00534C27">
        <w:rPr>
          <w:lang w:val="pt-PT"/>
        </w:rPr>
        <w:t>Xerferum rent fuga. Nequae lam eium fugia cum quias quam exersped magnatium ad ut ute volorep udaniet lamusamus volupid essimus, ulpa quo tet aut ex exeribus, cumquatia sequateni denihit, ut et dem volorru mquisciae volore nulparias et, nobitae duntorepuda vent molupiet reped quaerem doluptat exerum fugitatem volupitis que pro et occabore volore conseniat reiur maionsequos dolest, ut ea etum facerup tatus, sunt ipieniae volores equae. Ique mos nonecatet latiatiistis at.</w:t>
      </w:r>
    </w:p>
    <w:p w14:paraId="5F102606" w14:textId="256F8539" w:rsidR="0065730C" w:rsidRPr="00534C27" w:rsidRDefault="0065730C" w:rsidP="0065730C">
      <w:pPr>
        <w:pStyle w:val="0-Courant"/>
        <w:rPr>
          <w:iCs/>
          <w:lang w:val="pt-PT"/>
        </w:rPr>
      </w:pPr>
      <w:r w:rsidRPr="00534C27">
        <w:rPr>
          <w:iCs/>
          <w:highlight w:val="yellow"/>
          <w:lang w:val="pt-PT"/>
        </w:rPr>
        <w:t>[</w:t>
      </w:r>
      <w:r w:rsidR="00F63C20" w:rsidRPr="00534C27">
        <w:rPr>
          <w:iCs/>
          <w:highlight w:val="yellow"/>
          <w:lang w:val="pt-PT"/>
        </w:rPr>
        <w:t>Lembre-se de que qualquer tabela ou figura deve ser mencionada por seu número no texto. Este é um exemplo de uma figura APA 7</w:t>
      </w:r>
      <w:r w:rsidRPr="00534C27">
        <w:rPr>
          <w:iCs/>
          <w:highlight w:val="yellow"/>
          <w:lang w:val="pt-PT"/>
        </w:rPr>
        <w:t>.]</w:t>
      </w:r>
    </w:p>
    <w:p w14:paraId="045E91BE" w14:textId="2F55A3BB" w:rsidR="002805ED" w:rsidRPr="00534C27" w:rsidRDefault="002805ED" w:rsidP="003C02F7">
      <w:pPr>
        <w:pStyle w:val="Figuresettableaux-Numro"/>
        <w:keepNext/>
        <w:keepLines/>
        <w:rPr>
          <w:lang w:val="pt-PT"/>
        </w:rPr>
      </w:pPr>
      <w:r w:rsidRPr="00534C27">
        <w:rPr>
          <w:lang w:val="pt-PT"/>
        </w:rPr>
        <w:lastRenderedPageBreak/>
        <w:t>Figur</w:t>
      </w:r>
      <w:r w:rsidR="00F63C20" w:rsidRPr="00534C27">
        <w:rPr>
          <w:lang w:val="pt-PT"/>
        </w:rPr>
        <w:t>a</w:t>
      </w:r>
      <w:r w:rsidRPr="00534C27">
        <w:rPr>
          <w:lang w:val="pt-PT"/>
        </w:rPr>
        <w:t xml:space="preserve"> 1</w:t>
      </w:r>
    </w:p>
    <w:p w14:paraId="3B09E796" w14:textId="55096000" w:rsidR="002805ED" w:rsidRPr="00534C27" w:rsidRDefault="00131B1E" w:rsidP="0065730C">
      <w:pPr>
        <w:pStyle w:val="Figuresettableaux-Titre"/>
        <w:spacing w:after="60"/>
        <w:rPr>
          <w:lang w:val="pt-PT"/>
        </w:rPr>
      </w:pPr>
      <w:r w:rsidRPr="00534C27">
        <w:rPr>
          <w:lang w:val="pt-PT"/>
        </w:rPr>
        <w:t>Distribuição das mães por status</w:t>
      </w:r>
    </w:p>
    <w:p w14:paraId="06063CDD" w14:textId="77777777" w:rsidR="001E5ED9" w:rsidRDefault="006F383A" w:rsidP="0065730C">
      <w:pPr>
        <w:keepNext/>
        <w:keepLines/>
        <w:jc w:val="center"/>
        <w:textAlignment w:val="baseline"/>
        <w:rPr>
          <w:rFonts w:ascii="Arial" w:hAnsi="Arial" w:cs="Arial"/>
          <w:sz w:val="19"/>
          <w:szCs w:val="19"/>
          <w:lang w:eastAsia="fr-CA"/>
        </w:rPr>
      </w:pPr>
      <w:r w:rsidRPr="00EE5D5B">
        <w:rPr>
          <w:rFonts w:ascii="Times New Roman" w:hAnsi="Times New Roman"/>
          <w:noProof/>
          <w:lang w:eastAsia="fr-CA"/>
        </w:rPr>
        <w:drawing>
          <wp:inline distT="0" distB="0" distL="0" distR="0" wp14:anchorId="4E77CC48" wp14:editId="64E4CA7C">
            <wp:extent cx="3892550" cy="2919095"/>
            <wp:effectExtent l="0" t="0" r="0" b="0"/>
            <wp:docPr id="1" name="Graphique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2C5FDB7D" w14:textId="456E753E" w:rsidR="005B5524" w:rsidRPr="00534C27" w:rsidRDefault="00131B1E" w:rsidP="0065730C">
      <w:pPr>
        <w:pStyle w:val="0-Courant"/>
        <w:spacing w:after="360"/>
        <w:rPr>
          <w:lang w:val="pt-PT"/>
        </w:rPr>
      </w:pPr>
      <w:r w:rsidRPr="00534C27">
        <w:rPr>
          <w:i/>
          <w:iCs/>
          <w:lang w:val="pt-PT"/>
        </w:rPr>
        <w:t xml:space="preserve">Nota. </w:t>
      </w:r>
      <w:r w:rsidRPr="00534C27">
        <w:rPr>
          <w:lang w:val="pt-PT"/>
        </w:rPr>
        <w:t>Fonte: Provost et al (2010). Reproduzido com a permissão dos detentores dos direitos autorais.</w:t>
      </w:r>
      <w:r w:rsidR="005B5524" w:rsidRPr="00534C27">
        <w:rPr>
          <w:lang w:val="pt-PT"/>
        </w:rPr>
        <w:t xml:space="preserve"> </w:t>
      </w:r>
    </w:p>
    <w:p w14:paraId="385995D2" w14:textId="4F25C619" w:rsidR="00D84241" w:rsidRPr="00534C27" w:rsidRDefault="005B5524" w:rsidP="0065730C">
      <w:pPr>
        <w:pStyle w:val="0-Courant"/>
        <w:rPr>
          <w:highlight w:val="yellow"/>
          <w:lang w:val="pt-PT"/>
        </w:rPr>
      </w:pPr>
      <w:r w:rsidRPr="00534C27">
        <w:rPr>
          <w:highlight w:val="yellow"/>
          <w:lang w:val="pt-PT"/>
        </w:rPr>
        <w:t>[</w:t>
      </w:r>
      <w:r w:rsidR="00131B1E" w:rsidRPr="00534C27">
        <w:rPr>
          <w:highlight w:val="yellow"/>
          <w:lang w:val="pt-PT"/>
        </w:rPr>
        <w:t>Nessa figura da APA 7, o título é colocado na parte superior e a nota explicativa na parte inferior]</w:t>
      </w:r>
    </w:p>
    <w:p w14:paraId="5F2306B0" w14:textId="77777777" w:rsidR="005B5524" w:rsidRPr="00534C27" w:rsidRDefault="005B5524" w:rsidP="0065730C">
      <w:pPr>
        <w:pStyle w:val="0-Courant"/>
        <w:rPr>
          <w:highlight w:val="yellow"/>
          <w:lang w:val="pt-PT"/>
        </w:rPr>
      </w:pPr>
    </w:p>
    <w:p w14:paraId="5FD56138" w14:textId="5928B95E" w:rsidR="00D84241" w:rsidRPr="00534C27" w:rsidRDefault="005B5524" w:rsidP="0065730C">
      <w:pPr>
        <w:pStyle w:val="0-Courant"/>
        <w:rPr>
          <w:lang w:val="pt-PT"/>
        </w:rPr>
      </w:pPr>
      <w:r w:rsidRPr="00534C27">
        <w:rPr>
          <w:highlight w:val="yellow"/>
          <w:lang w:val="pt-PT"/>
        </w:rPr>
        <w:t>[</w:t>
      </w:r>
      <w:r w:rsidR="00131B1E" w:rsidRPr="00534C27">
        <w:rPr>
          <w:highlight w:val="yellow"/>
          <w:lang w:val="pt-PT"/>
        </w:rPr>
        <w:t>Observe que Mediations et médiatisations é publicado sob a licença CC BY-NC-SA e que quaisquer figuras ou tabelas incluídas em seu artigo devem ser compatíveis com essa licença. Se você não tiver recebido permissão dos detentores dos direitos autorais para reproduzir uma tabela ou figura sob essa licença, remova-a ou substitua-a por uma equivalente. Se for uma adaptação (e, portanto, outro trabalho suficientemente distinto), indique "Adaptado de"].</w:t>
      </w:r>
    </w:p>
    <w:p w14:paraId="60794FEA" w14:textId="01FAC5AB" w:rsidR="00EC6362" w:rsidRPr="00534C27" w:rsidRDefault="00EC6362" w:rsidP="00CC47A5">
      <w:pPr>
        <w:pStyle w:val="0-Courant"/>
        <w:rPr>
          <w:lang w:val="pt-PT"/>
        </w:rPr>
      </w:pPr>
      <w:r w:rsidRPr="00534C27">
        <w:rPr>
          <w:lang w:val="pt-PT"/>
        </w:rPr>
        <w:t>Xerferum rent fuga. Nequae lam eium fugia cum quias quam exersped magnatium ad ut ute volorep udaniet lamusamus volupid essimus, ulpa quo tet aut ex exeribus, cumquatia sequateni denihit, ut et dem volorru mquisciae volore nulparias et, nobitae duntorepuda vent molupiet reped quaerem doluptat exerum fugitatem volupitis que pro et occabore volore conseniat reiur maionsequos dolest, ut ea etum facerup tatus, sunt ipieniae volores equae. Ique mos nonecatet latiatiistis at.</w:t>
      </w:r>
    </w:p>
    <w:p w14:paraId="50E32C0A" w14:textId="28F40DAC" w:rsidR="0065730C" w:rsidRPr="00534C27" w:rsidRDefault="00131B1E" w:rsidP="0065730C">
      <w:pPr>
        <w:pStyle w:val="Citationenretrait"/>
        <w:widowControl/>
        <w:rPr>
          <w:lang w:val="pt-PT" w:eastAsia="fr-CA"/>
        </w:rPr>
      </w:pPr>
      <w:r w:rsidRPr="00534C27">
        <w:rPr>
          <w:lang w:val="pt-PT" w:eastAsia="fr-CA"/>
        </w:rPr>
        <w:t>Este é um exemplo de texto para uma citação longa. Quando a citação exceder 40 palavras, esse estilo deve ser usado. Se estiver traduzindo uma citação do inglês, as normas da APA (consulte esta nota detalhada) consideram que se trata de uma paráfrase e, portanto, a citação não precisa ser recuada ou colocada entre aspas</w:t>
      </w:r>
      <w:r w:rsidR="0065730C" w:rsidRPr="00534C27">
        <w:rPr>
          <w:lang w:val="pt-PT" w:eastAsia="fr-CA"/>
        </w:rPr>
        <w:t>.</w:t>
      </w:r>
    </w:p>
    <w:p w14:paraId="51DD27B6" w14:textId="32D4E462" w:rsidR="009D3837" w:rsidRPr="00534C27" w:rsidRDefault="009D3837" w:rsidP="009D3837">
      <w:pPr>
        <w:pStyle w:val="0-Courant"/>
        <w:rPr>
          <w:lang w:val="pt-PT"/>
        </w:rPr>
      </w:pPr>
      <w:r w:rsidRPr="00534C27">
        <w:rPr>
          <w:highlight w:val="yellow"/>
          <w:lang w:val="pt-PT"/>
        </w:rPr>
        <w:t>[</w:t>
      </w:r>
      <w:r w:rsidR="00131B1E" w:rsidRPr="00534C27">
        <w:rPr>
          <w:highlight w:val="yellow"/>
          <w:lang w:val="pt-PT"/>
        </w:rPr>
        <w:t>Este é um exemplo de uma tabela que contém dados numéricos</w:t>
      </w:r>
      <w:r w:rsidRPr="00534C27">
        <w:rPr>
          <w:highlight w:val="yellow"/>
          <w:lang w:val="pt-PT"/>
        </w:rPr>
        <w:t>:]</w:t>
      </w:r>
    </w:p>
    <w:p w14:paraId="59C52F4B" w14:textId="05A09395" w:rsidR="003C02F7" w:rsidRPr="00534C27" w:rsidRDefault="00131B1E" w:rsidP="00030A61">
      <w:pPr>
        <w:pStyle w:val="Figuresettableaux-Numro"/>
        <w:rPr>
          <w:lang w:val="pt-PT"/>
        </w:rPr>
      </w:pPr>
      <w:r w:rsidRPr="00534C27">
        <w:rPr>
          <w:lang w:val="pt-PT"/>
        </w:rPr>
        <w:lastRenderedPageBreak/>
        <w:t xml:space="preserve">Tabela </w:t>
      </w:r>
      <w:r w:rsidR="003C02F7" w:rsidRPr="00534C27">
        <w:rPr>
          <w:lang w:val="pt-PT"/>
        </w:rPr>
        <w:t>1</w:t>
      </w:r>
    </w:p>
    <w:p w14:paraId="7CB42B0E" w14:textId="386515D9" w:rsidR="003C02F7" w:rsidRPr="00534C27" w:rsidRDefault="00131B1E" w:rsidP="009D3837">
      <w:pPr>
        <w:pStyle w:val="Figuresettableaux-Titre"/>
        <w:rPr>
          <w:lang w:val="pt-PT"/>
        </w:rPr>
      </w:pPr>
      <w:r w:rsidRPr="00534C27">
        <w:rPr>
          <w:lang w:val="pt-PT"/>
        </w:rPr>
        <w:t>Distribuição das mães por status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5"/>
        <w:gridCol w:w="1634"/>
        <w:gridCol w:w="1635"/>
        <w:gridCol w:w="1635"/>
        <w:gridCol w:w="1635"/>
      </w:tblGrid>
      <w:tr w:rsidR="00116A8C" w:rsidRPr="000731F3" w14:paraId="305936CD" w14:textId="77777777" w:rsidTr="0065730C">
        <w:trPr>
          <w:jc w:val="center"/>
        </w:trPr>
        <w:tc>
          <w:tcPr>
            <w:tcW w:w="8554" w:type="dxa"/>
            <w:gridSpan w:val="5"/>
            <w:tcBorders>
              <w:top w:val="nil"/>
              <w:left w:val="nil"/>
              <w:bottom w:val="single" w:sz="4" w:space="0" w:color="auto"/>
              <w:right w:val="nil"/>
            </w:tcBorders>
          </w:tcPr>
          <w:p w14:paraId="26E4BDFC" w14:textId="77777777" w:rsidR="00162358" w:rsidRPr="00534C27" w:rsidRDefault="00162358" w:rsidP="00142BEE">
            <w:pPr>
              <w:keepNext/>
              <w:keepLines/>
              <w:rPr>
                <w:rFonts w:ascii="Arial" w:hAnsi="Arial" w:cs="Arial"/>
                <w:sz w:val="19"/>
                <w:szCs w:val="19"/>
                <w:lang w:val="pt-PT"/>
              </w:rPr>
            </w:pPr>
          </w:p>
        </w:tc>
      </w:tr>
      <w:tr w:rsidR="00683266" w:rsidRPr="00EE5D5B" w14:paraId="0080C95D" w14:textId="77777777" w:rsidTr="0065730C">
        <w:trPr>
          <w:jc w:val="center"/>
        </w:trPr>
        <w:tc>
          <w:tcPr>
            <w:tcW w:w="2015" w:type="dxa"/>
            <w:tcBorders>
              <w:top w:val="single" w:sz="4" w:space="0" w:color="auto"/>
              <w:left w:val="nil"/>
              <w:bottom w:val="nil"/>
              <w:right w:val="nil"/>
            </w:tcBorders>
          </w:tcPr>
          <w:p w14:paraId="69983089" w14:textId="77777777" w:rsidR="00683266" w:rsidRPr="00534C27" w:rsidRDefault="00683266" w:rsidP="00142BEE">
            <w:pPr>
              <w:keepNext/>
              <w:keepLines/>
              <w:jc w:val="both"/>
              <w:rPr>
                <w:rFonts w:ascii="Arial" w:hAnsi="Arial" w:cs="Arial"/>
                <w:sz w:val="19"/>
                <w:szCs w:val="19"/>
                <w:lang w:val="pt-PT"/>
              </w:rPr>
            </w:pPr>
          </w:p>
        </w:tc>
        <w:tc>
          <w:tcPr>
            <w:tcW w:w="6539" w:type="dxa"/>
            <w:gridSpan w:val="4"/>
            <w:tcBorders>
              <w:top w:val="single" w:sz="4" w:space="0" w:color="auto"/>
              <w:left w:val="nil"/>
              <w:right w:val="nil"/>
            </w:tcBorders>
          </w:tcPr>
          <w:p w14:paraId="0E8ADE5A" w14:textId="0BAF63CE" w:rsidR="00683266" w:rsidRPr="0011105E" w:rsidRDefault="00131B1E" w:rsidP="00142BEE">
            <w:pPr>
              <w:keepNext/>
              <w:keepLines/>
              <w:jc w:val="center"/>
              <w:rPr>
                <w:rFonts w:ascii="Arial" w:hAnsi="Arial" w:cs="Arial"/>
                <w:sz w:val="19"/>
                <w:szCs w:val="19"/>
              </w:rPr>
            </w:pPr>
            <w:proofErr w:type="spellStart"/>
            <w:r w:rsidRPr="00131B1E">
              <w:rPr>
                <w:rFonts w:ascii="Arial" w:hAnsi="Arial" w:cs="Arial"/>
                <w:sz w:val="19"/>
                <w:szCs w:val="19"/>
              </w:rPr>
              <w:t>Categoria</w:t>
            </w:r>
            <w:proofErr w:type="spellEnd"/>
          </w:p>
        </w:tc>
      </w:tr>
      <w:tr w:rsidR="00683266" w:rsidRPr="00EE5D5B" w14:paraId="7D074726" w14:textId="77777777" w:rsidTr="0065730C">
        <w:trPr>
          <w:jc w:val="center"/>
        </w:trPr>
        <w:tc>
          <w:tcPr>
            <w:tcW w:w="2015" w:type="dxa"/>
            <w:tcBorders>
              <w:top w:val="nil"/>
              <w:left w:val="nil"/>
              <w:right w:val="nil"/>
            </w:tcBorders>
          </w:tcPr>
          <w:p w14:paraId="67B99DC5" w14:textId="59E4A65B" w:rsidR="00683266" w:rsidRPr="0011105E" w:rsidRDefault="00131B1E" w:rsidP="00142BEE">
            <w:pPr>
              <w:keepNext/>
              <w:keepLines/>
              <w:rPr>
                <w:rFonts w:ascii="Arial" w:hAnsi="Arial" w:cs="Arial"/>
                <w:sz w:val="19"/>
                <w:szCs w:val="19"/>
              </w:rPr>
            </w:pPr>
            <w:r w:rsidRPr="00131B1E">
              <w:rPr>
                <w:rFonts w:ascii="Arial" w:hAnsi="Arial" w:cs="Arial"/>
                <w:sz w:val="19"/>
                <w:szCs w:val="19"/>
              </w:rPr>
              <w:t>Grupo</w:t>
            </w:r>
          </w:p>
        </w:tc>
        <w:tc>
          <w:tcPr>
            <w:tcW w:w="1634" w:type="dxa"/>
            <w:tcBorders>
              <w:left w:val="nil"/>
              <w:right w:val="nil"/>
            </w:tcBorders>
          </w:tcPr>
          <w:p w14:paraId="56E6761E" w14:textId="77777777" w:rsidR="00683266" w:rsidRPr="0011105E" w:rsidRDefault="00683266" w:rsidP="00142BEE">
            <w:pPr>
              <w:keepNext/>
              <w:keepLines/>
              <w:jc w:val="center"/>
              <w:rPr>
                <w:rFonts w:ascii="Arial" w:hAnsi="Arial" w:cs="Arial"/>
                <w:sz w:val="19"/>
                <w:szCs w:val="19"/>
              </w:rPr>
            </w:pPr>
            <w:r w:rsidRPr="0011105E">
              <w:rPr>
                <w:rFonts w:ascii="Arial" w:hAnsi="Arial" w:cs="Arial"/>
                <w:sz w:val="19"/>
                <w:szCs w:val="19"/>
              </w:rPr>
              <w:t>1</w:t>
            </w:r>
          </w:p>
        </w:tc>
        <w:tc>
          <w:tcPr>
            <w:tcW w:w="1635" w:type="dxa"/>
            <w:tcBorders>
              <w:left w:val="nil"/>
              <w:right w:val="nil"/>
            </w:tcBorders>
          </w:tcPr>
          <w:p w14:paraId="624E4340" w14:textId="77777777" w:rsidR="00683266" w:rsidRPr="0011105E" w:rsidRDefault="00683266" w:rsidP="00142BEE">
            <w:pPr>
              <w:keepNext/>
              <w:keepLines/>
              <w:jc w:val="center"/>
              <w:rPr>
                <w:rFonts w:ascii="Arial" w:hAnsi="Arial" w:cs="Arial"/>
                <w:sz w:val="19"/>
                <w:szCs w:val="19"/>
              </w:rPr>
            </w:pPr>
            <w:r w:rsidRPr="0011105E">
              <w:rPr>
                <w:rFonts w:ascii="Arial" w:hAnsi="Arial" w:cs="Arial"/>
                <w:sz w:val="19"/>
                <w:szCs w:val="19"/>
              </w:rPr>
              <w:t>2</w:t>
            </w:r>
          </w:p>
        </w:tc>
        <w:tc>
          <w:tcPr>
            <w:tcW w:w="1635" w:type="dxa"/>
            <w:tcBorders>
              <w:left w:val="nil"/>
              <w:right w:val="nil"/>
            </w:tcBorders>
          </w:tcPr>
          <w:p w14:paraId="6F76CCBB" w14:textId="77777777" w:rsidR="00683266" w:rsidRPr="0011105E" w:rsidRDefault="00683266" w:rsidP="00142BEE">
            <w:pPr>
              <w:keepNext/>
              <w:keepLines/>
              <w:jc w:val="center"/>
              <w:rPr>
                <w:rFonts w:ascii="Arial" w:hAnsi="Arial" w:cs="Arial"/>
                <w:sz w:val="19"/>
                <w:szCs w:val="19"/>
              </w:rPr>
            </w:pPr>
            <w:r w:rsidRPr="0011105E">
              <w:rPr>
                <w:rFonts w:ascii="Arial" w:hAnsi="Arial" w:cs="Arial"/>
                <w:sz w:val="19"/>
                <w:szCs w:val="19"/>
              </w:rPr>
              <w:t>3</w:t>
            </w:r>
          </w:p>
        </w:tc>
        <w:tc>
          <w:tcPr>
            <w:tcW w:w="1635" w:type="dxa"/>
            <w:tcBorders>
              <w:left w:val="nil"/>
              <w:right w:val="nil"/>
            </w:tcBorders>
          </w:tcPr>
          <w:p w14:paraId="3B992402" w14:textId="77777777" w:rsidR="00683266" w:rsidRPr="0011105E" w:rsidRDefault="00683266" w:rsidP="00142BEE">
            <w:pPr>
              <w:keepNext/>
              <w:keepLines/>
              <w:jc w:val="center"/>
              <w:rPr>
                <w:rFonts w:ascii="Arial" w:hAnsi="Arial" w:cs="Arial"/>
                <w:sz w:val="19"/>
                <w:szCs w:val="19"/>
              </w:rPr>
            </w:pPr>
            <w:r w:rsidRPr="0011105E">
              <w:rPr>
                <w:rFonts w:ascii="Arial" w:hAnsi="Arial" w:cs="Arial"/>
                <w:sz w:val="19"/>
                <w:szCs w:val="19"/>
              </w:rPr>
              <w:t>4</w:t>
            </w:r>
          </w:p>
        </w:tc>
      </w:tr>
      <w:tr w:rsidR="00683266" w:rsidRPr="00EE5D5B" w14:paraId="0D525919" w14:textId="77777777" w:rsidTr="0065730C">
        <w:trPr>
          <w:jc w:val="center"/>
        </w:trPr>
        <w:tc>
          <w:tcPr>
            <w:tcW w:w="2015" w:type="dxa"/>
            <w:tcBorders>
              <w:left w:val="nil"/>
              <w:bottom w:val="nil"/>
              <w:right w:val="nil"/>
            </w:tcBorders>
          </w:tcPr>
          <w:p w14:paraId="1B4188A0" w14:textId="69DDE50D" w:rsidR="00683266" w:rsidRPr="0011105E" w:rsidRDefault="00131B1E" w:rsidP="00142BEE">
            <w:pPr>
              <w:keepNext/>
              <w:keepLines/>
              <w:jc w:val="both"/>
              <w:rPr>
                <w:rFonts w:ascii="Arial" w:hAnsi="Arial" w:cs="Arial"/>
                <w:sz w:val="19"/>
                <w:szCs w:val="19"/>
              </w:rPr>
            </w:pPr>
            <w:proofErr w:type="spellStart"/>
            <w:r w:rsidRPr="00131B1E">
              <w:rPr>
                <w:rFonts w:ascii="Arial" w:hAnsi="Arial" w:cs="Arial"/>
                <w:sz w:val="19"/>
                <w:szCs w:val="19"/>
              </w:rPr>
              <w:t>Experimental</w:t>
            </w:r>
            <w:proofErr w:type="spellEnd"/>
          </w:p>
        </w:tc>
        <w:tc>
          <w:tcPr>
            <w:tcW w:w="1634" w:type="dxa"/>
            <w:tcBorders>
              <w:left w:val="nil"/>
              <w:bottom w:val="nil"/>
              <w:right w:val="nil"/>
            </w:tcBorders>
          </w:tcPr>
          <w:p w14:paraId="3C231381" w14:textId="77777777" w:rsidR="00683266" w:rsidRPr="0011105E" w:rsidRDefault="00683266" w:rsidP="00142BEE">
            <w:pPr>
              <w:keepNext/>
              <w:keepLines/>
              <w:tabs>
                <w:tab w:val="decimal" w:pos="614"/>
              </w:tabs>
              <w:rPr>
                <w:rFonts w:ascii="Arial" w:hAnsi="Arial" w:cs="Arial"/>
                <w:sz w:val="19"/>
                <w:szCs w:val="19"/>
              </w:rPr>
            </w:pPr>
          </w:p>
        </w:tc>
        <w:tc>
          <w:tcPr>
            <w:tcW w:w="1635" w:type="dxa"/>
            <w:tcBorders>
              <w:left w:val="nil"/>
              <w:bottom w:val="nil"/>
              <w:right w:val="nil"/>
            </w:tcBorders>
          </w:tcPr>
          <w:p w14:paraId="28B00A3D" w14:textId="77777777" w:rsidR="00683266" w:rsidRPr="0011105E" w:rsidRDefault="00683266" w:rsidP="00142BEE">
            <w:pPr>
              <w:keepNext/>
              <w:keepLines/>
              <w:tabs>
                <w:tab w:val="decimal" w:pos="614"/>
              </w:tabs>
              <w:rPr>
                <w:rFonts w:ascii="Arial" w:hAnsi="Arial" w:cs="Arial"/>
                <w:sz w:val="19"/>
                <w:szCs w:val="19"/>
              </w:rPr>
            </w:pPr>
          </w:p>
        </w:tc>
        <w:tc>
          <w:tcPr>
            <w:tcW w:w="1635" w:type="dxa"/>
            <w:tcBorders>
              <w:left w:val="nil"/>
              <w:bottom w:val="nil"/>
              <w:right w:val="nil"/>
            </w:tcBorders>
          </w:tcPr>
          <w:p w14:paraId="04859FDA" w14:textId="77777777" w:rsidR="00683266" w:rsidRPr="0011105E" w:rsidRDefault="00683266" w:rsidP="00142BEE">
            <w:pPr>
              <w:keepNext/>
              <w:keepLines/>
              <w:tabs>
                <w:tab w:val="decimal" w:pos="614"/>
              </w:tabs>
              <w:rPr>
                <w:rFonts w:ascii="Arial" w:hAnsi="Arial" w:cs="Arial"/>
                <w:sz w:val="19"/>
                <w:szCs w:val="19"/>
              </w:rPr>
            </w:pPr>
          </w:p>
        </w:tc>
        <w:tc>
          <w:tcPr>
            <w:tcW w:w="1635" w:type="dxa"/>
            <w:tcBorders>
              <w:left w:val="nil"/>
              <w:bottom w:val="nil"/>
              <w:right w:val="nil"/>
            </w:tcBorders>
          </w:tcPr>
          <w:p w14:paraId="155231EF" w14:textId="77777777" w:rsidR="00683266" w:rsidRPr="0011105E" w:rsidRDefault="00683266" w:rsidP="00142BEE">
            <w:pPr>
              <w:keepNext/>
              <w:keepLines/>
              <w:tabs>
                <w:tab w:val="decimal" w:pos="614"/>
              </w:tabs>
              <w:rPr>
                <w:rFonts w:ascii="Arial" w:hAnsi="Arial" w:cs="Arial"/>
                <w:sz w:val="19"/>
                <w:szCs w:val="19"/>
              </w:rPr>
            </w:pPr>
          </w:p>
        </w:tc>
      </w:tr>
      <w:tr w:rsidR="00683266" w:rsidRPr="00EE5D5B" w14:paraId="745A98D3" w14:textId="77777777" w:rsidTr="0065730C">
        <w:trPr>
          <w:jc w:val="center"/>
        </w:trPr>
        <w:tc>
          <w:tcPr>
            <w:tcW w:w="2015" w:type="dxa"/>
            <w:tcBorders>
              <w:top w:val="nil"/>
              <w:left w:val="nil"/>
              <w:bottom w:val="nil"/>
              <w:right w:val="nil"/>
            </w:tcBorders>
          </w:tcPr>
          <w:p w14:paraId="2B30BB32" w14:textId="77777777" w:rsidR="00683266" w:rsidRPr="0011105E" w:rsidRDefault="00683266" w:rsidP="00142BEE">
            <w:pPr>
              <w:keepNext/>
              <w:keepLines/>
              <w:jc w:val="center"/>
              <w:rPr>
                <w:rFonts w:ascii="Arial" w:hAnsi="Arial" w:cs="Arial"/>
                <w:i/>
                <w:sz w:val="19"/>
                <w:szCs w:val="19"/>
              </w:rPr>
            </w:pPr>
            <w:r w:rsidRPr="0011105E">
              <w:rPr>
                <w:rFonts w:ascii="Arial" w:hAnsi="Arial" w:cs="Arial"/>
                <w:i/>
                <w:sz w:val="19"/>
                <w:szCs w:val="19"/>
              </w:rPr>
              <w:t>M</w:t>
            </w:r>
          </w:p>
        </w:tc>
        <w:tc>
          <w:tcPr>
            <w:tcW w:w="1634" w:type="dxa"/>
            <w:tcBorders>
              <w:top w:val="nil"/>
              <w:left w:val="nil"/>
              <w:bottom w:val="nil"/>
              <w:right w:val="nil"/>
            </w:tcBorders>
          </w:tcPr>
          <w:p w14:paraId="078A3FF7" w14:textId="77777777" w:rsidR="00683266" w:rsidRPr="0011105E" w:rsidRDefault="00683266" w:rsidP="00142BEE">
            <w:pPr>
              <w:keepNext/>
              <w:keepLines/>
              <w:tabs>
                <w:tab w:val="decimal" w:pos="614"/>
              </w:tabs>
              <w:rPr>
                <w:rFonts w:ascii="Arial" w:hAnsi="Arial" w:cs="Arial"/>
                <w:sz w:val="19"/>
                <w:szCs w:val="19"/>
              </w:rPr>
            </w:pPr>
            <w:r w:rsidRPr="0011105E">
              <w:rPr>
                <w:rFonts w:ascii="Arial" w:hAnsi="Arial" w:cs="Arial"/>
                <w:sz w:val="19"/>
                <w:szCs w:val="19"/>
              </w:rPr>
              <w:t>32,45</w:t>
            </w:r>
          </w:p>
        </w:tc>
        <w:tc>
          <w:tcPr>
            <w:tcW w:w="1635" w:type="dxa"/>
            <w:tcBorders>
              <w:top w:val="nil"/>
              <w:left w:val="nil"/>
              <w:bottom w:val="nil"/>
              <w:right w:val="nil"/>
            </w:tcBorders>
          </w:tcPr>
          <w:p w14:paraId="5DC48F31" w14:textId="77777777" w:rsidR="00683266" w:rsidRPr="0011105E" w:rsidRDefault="00683266" w:rsidP="00142BEE">
            <w:pPr>
              <w:keepNext/>
              <w:keepLines/>
              <w:tabs>
                <w:tab w:val="decimal" w:pos="614"/>
              </w:tabs>
              <w:rPr>
                <w:rFonts w:ascii="Arial" w:hAnsi="Arial" w:cs="Arial"/>
                <w:sz w:val="19"/>
                <w:szCs w:val="19"/>
              </w:rPr>
            </w:pPr>
            <w:r w:rsidRPr="0011105E">
              <w:rPr>
                <w:rFonts w:ascii="Arial" w:hAnsi="Arial" w:cs="Arial"/>
                <w:sz w:val="19"/>
                <w:szCs w:val="19"/>
              </w:rPr>
              <w:t>35,89</w:t>
            </w:r>
          </w:p>
        </w:tc>
        <w:tc>
          <w:tcPr>
            <w:tcW w:w="1635" w:type="dxa"/>
            <w:tcBorders>
              <w:top w:val="nil"/>
              <w:left w:val="nil"/>
              <w:bottom w:val="nil"/>
              <w:right w:val="nil"/>
            </w:tcBorders>
          </w:tcPr>
          <w:p w14:paraId="58B627EF" w14:textId="77777777" w:rsidR="00683266" w:rsidRPr="0011105E" w:rsidRDefault="00683266" w:rsidP="00142BEE">
            <w:pPr>
              <w:keepNext/>
              <w:keepLines/>
              <w:tabs>
                <w:tab w:val="decimal" w:pos="614"/>
              </w:tabs>
              <w:rPr>
                <w:rFonts w:ascii="Arial" w:hAnsi="Arial" w:cs="Arial"/>
                <w:sz w:val="19"/>
                <w:szCs w:val="19"/>
              </w:rPr>
            </w:pPr>
            <w:r w:rsidRPr="0011105E">
              <w:rPr>
                <w:rFonts w:ascii="Arial" w:hAnsi="Arial" w:cs="Arial"/>
                <w:sz w:val="19"/>
                <w:szCs w:val="19"/>
              </w:rPr>
              <w:t>33,78</w:t>
            </w:r>
          </w:p>
        </w:tc>
        <w:tc>
          <w:tcPr>
            <w:tcW w:w="1635" w:type="dxa"/>
            <w:tcBorders>
              <w:top w:val="nil"/>
              <w:left w:val="nil"/>
              <w:bottom w:val="nil"/>
              <w:right w:val="nil"/>
            </w:tcBorders>
          </w:tcPr>
          <w:p w14:paraId="5F26F38F" w14:textId="77777777" w:rsidR="00683266" w:rsidRPr="0011105E" w:rsidRDefault="00683266" w:rsidP="00142BEE">
            <w:pPr>
              <w:keepNext/>
              <w:keepLines/>
              <w:tabs>
                <w:tab w:val="decimal" w:pos="614"/>
              </w:tabs>
              <w:rPr>
                <w:rFonts w:ascii="Arial" w:hAnsi="Arial" w:cs="Arial"/>
                <w:sz w:val="19"/>
                <w:szCs w:val="19"/>
              </w:rPr>
            </w:pPr>
            <w:r w:rsidRPr="0011105E">
              <w:rPr>
                <w:rFonts w:ascii="Arial" w:hAnsi="Arial" w:cs="Arial"/>
                <w:sz w:val="19"/>
                <w:szCs w:val="19"/>
              </w:rPr>
              <w:t>21,67</w:t>
            </w:r>
          </w:p>
        </w:tc>
      </w:tr>
      <w:tr w:rsidR="00683266" w:rsidRPr="00EE5D5B" w14:paraId="307DAEAC" w14:textId="77777777" w:rsidTr="0065730C">
        <w:trPr>
          <w:jc w:val="center"/>
        </w:trPr>
        <w:tc>
          <w:tcPr>
            <w:tcW w:w="2015" w:type="dxa"/>
            <w:tcBorders>
              <w:top w:val="nil"/>
              <w:left w:val="nil"/>
              <w:bottom w:val="nil"/>
              <w:right w:val="nil"/>
            </w:tcBorders>
          </w:tcPr>
          <w:p w14:paraId="52A5DBB9" w14:textId="77777777" w:rsidR="00683266" w:rsidRPr="0011105E" w:rsidRDefault="00683266" w:rsidP="00142BEE">
            <w:pPr>
              <w:keepNext/>
              <w:keepLines/>
              <w:jc w:val="center"/>
              <w:rPr>
                <w:rFonts w:ascii="Arial" w:hAnsi="Arial" w:cs="Arial"/>
                <w:i/>
                <w:sz w:val="19"/>
                <w:szCs w:val="19"/>
              </w:rPr>
            </w:pPr>
            <w:r w:rsidRPr="0011105E">
              <w:rPr>
                <w:rFonts w:ascii="Arial" w:hAnsi="Arial" w:cs="Arial"/>
                <w:i/>
                <w:sz w:val="19"/>
                <w:szCs w:val="19"/>
              </w:rPr>
              <w:t>ÉT</w:t>
            </w:r>
          </w:p>
        </w:tc>
        <w:tc>
          <w:tcPr>
            <w:tcW w:w="1634" w:type="dxa"/>
            <w:tcBorders>
              <w:top w:val="nil"/>
              <w:left w:val="nil"/>
              <w:bottom w:val="nil"/>
              <w:right w:val="nil"/>
            </w:tcBorders>
          </w:tcPr>
          <w:p w14:paraId="3FEB38D3" w14:textId="77777777" w:rsidR="00683266" w:rsidRPr="0011105E" w:rsidRDefault="00683266" w:rsidP="00142BEE">
            <w:pPr>
              <w:keepNext/>
              <w:keepLines/>
              <w:tabs>
                <w:tab w:val="decimal" w:pos="614"/>
              </w:tabs>
              <w:rPr>
                <w:rFonts w:ascii="Arial" w:hAnsi="Arial" w:cs="Arial"/>
                <w:sz w:val="19"/>
                <w:szCs w:val="19"/>
              </w:rPr>
            </w:pPr>
            <w:r w:rsidRPr="0011105E">
              <w:rPr>
                <w:rFonts w:ascii="Arial" w:hAnsi="Arial" w:cs="Arial"/>
                <w:sz w:val="19"/>
                <w:szCs w:val="19"/>
              </w:rPr>
              <w:t>3,6</w:t>
            </w:r>
          </w:p>
        </w:tc>
        <w:tc>
          <w:tcPr>
            <w:tcW w:w="1635" w:type="dxa"/>
            <w:tcBorders>
              <w:top w:val="nil"/>
              <w:left w:val="nil"/>
              <w:bottom w:val="nil"/>
              <w:right w:val="nil"/>
            </w:tcBorders>
          </w:tcPr>
          <w:p w14:paraId="3DEFD0B7" w14:textId="77777777" w:rsidR="00683266" w:rsidRPr="0011105E" w:rsidRDefault="00683266" w:rsidP="00142BEE">
            <w:pPr>
              <w:keepNext/>
              <w:keepLines/>
              <w:tabs>
                <w:tab w:val="decimal" w:pos="614"/>
              </w:tabs>
              <w:rPr>
                <w:rFonts w:ascii="Arial" w:hAnsi="Arial" w:cs="Arial"/>
                <w:sz w:val="19"/>
                <w:szCs w:val="19"/>
              </w:rPr>
            </w:pPr>
            <w:r w:rsidRPr="0011105E">
              <w:rPr>
                <w:rFonts w:ascii="Arial" w:hAnsi="Arial" w:cs="Arial"/>
                <w:sz w:val="19"/>
                <w:szCs w:val="19"/>
              </w:rPr>
              <w:t>3,8</w:t>
            </w:r>
          </w:p>
        </w:tc>
        <w:tc>
          <w:tcPr>
            <w:tcW w:w="1635" w:type="dxa"/>
            <w:tcBorders>
              <w:top w:val="nil"/>
              <w:left w:val="nil"/>
              <w:bottom w:val="nil"/>
              <w:right w:val="nil"/>
            </w:tcBorders>
          </w:tcPr>
          <w:p w14:paraId="3426E30F" w14:textId="77777777" w:rsidR="00683266" w:rsidRPr="0011105E" w:rsidRDefault="00683266" w:rsidP="00142BEE">
            <w:pPr>
              <w:keepNext/>
              <w:keepLines/>
              <w:tabs>
                <w:tab w:val="decimal" w:pos="614"/>
              </w:tabs>
              <w:rPr>
                <w:rFonts w:ascii="Arial" w:hAnsi="Arial" w:cs="Arial"/>
                <w:sz w:val="19"/>
                <w:szCs w:val="19"/>
              </w:rPr>
            </w:pPr>
            <w:r w:rsidRPr="0011105E">
              <w:rPr>
                <w:rFonts w:ascii="Arial" w:hAnsi="Arial" w:cs="Arial"/>
                <w:sz w:val="19"/>
                <w:szCs w:val="19"/>
              </w:rPr>
              <w:t>2,8</w:t>
            </w:r>
          </w:p>
        </w:tc>
        <w:tc>
          <w:tcPr>
            <w:tcW w:w="1635" w:type="dxa"/>
            <w:tcBorders>
              <w:top w:val="nil"/>
              <w:left w:val="nil"/>
              <w:bottom w:val="nil"/>
              <w:right w:val="nil"/>
            </w:tcBorders>
          </w:tcPr>
          <w:p w14:paraId="52E1837A" w14:textId="77777777" w:rsidR="00683266" w:rsidRPr="0011105E" w:rsidRDefault="00683266" w:rsidP="00142BEE">
            <w:pPr>
              <w:keepNext/>
              <w:keepLines/>
              <w:tabs>
                <w:tab w:val="decimal" w:pos="614"/>
              </w:tabs>
              <w:rPr>
                <w:rFonts w:ascii="Arial" w:hAnsi="Arial" w:cs="Arial"/>
                <w:sz w:val="19"/>
                <w:szCs w:val="19"/>
              </w:rPr>
            </w:pPr>
            <w:r w:rsidRPr="0011105E">
              <w:rPr>
                <w:rFonts w:ascii="Arial" w:hAnsi="Arial" w:cs="Arial"/>
                <w:sz w:val="19"/>
                <w:szCs w:val="19"/>
              </w:rPr>
              <w:t>4,1</w:t>
            </w:r>
          </w:p>
        </w:tc>
      </w:tr>
      <w:tr w:rsidR="00683266" w:rsidRPr="00EE5D5B" w14:paraId="1D7F57A1" w14:textId="77777777" w:rsidTr="0065730C">
        <w:trPr>
          <w:jc w:val="center"/>
        </w:trPr>
        <w:tc>
          <w:tcPr>
            <w:tcW w:w="2015" w:type="dxa"/>
            <w:tcBorders>
              <w:top w:val="nil"/>
              <w:left w:val="nil"/>
              <w:bottom w:val="nil"/>
              <w:right w:val="nil"/>
            </w:tcBorders>
          </w:tcPr>
          <w:p w14:paraId="60A2BDAC" w14:textId="08F482EC" w:rsidR="00683266" w:rsidRPr="0011105E" w:rsidRDefault="00131B1E" w:rsidP="00142BEE">
            <w:pPr>
              <w:keepNext/>
              <w:keepLines/>
              <w:jc w:val="both"/>
              <w:rPr>
                <w:rFonts w:ascii="Arial" w:hAnsi="Arial" w:cs="Arial"/>
                <w:sz w:val="19"/>
                <w:szCs w:val="19"/>
              </w:rPr>
            </w:pPr>
            <w:proofErr w:type="spellStart"/>
            <w:r w:rsidRPr="00131B1E">
              <w:rPr>
                <w:rFonts w:ascii="Arial" w:hAnsi="Arial" w:cs="Arial"/>
                <w:sz w:val="19"/>
                <w:szCs w:val="19"/>
              </w:rPr>
              <w:t>Controle</w:t>
            </w:r>
            <w:proofErr w:type="spellEnd"/>
          </w:p>
        </w:tc>
        <w:tc>
          <w:tcPr>
            <w:tcW w:w="1634" w:type="dxa"/>
            <w:tcBorders>
              <w:top w:val="nil"/>
              <w:left w:val="nil"/>
              <w:bottom w:val="nil"/>
              <w:right w:val="nil"/>
            </w:tcBorders>
          </w:tcPr>
          <w:p w14:paraId="5E534A5F" w14:textId="77777777" w:rsidR="00683266" w:rsidRPr="0011105E" w:rsidRDefault="00683266" w:rsidP="00142BEE">
            <w:pPr>
              <w:keepNext/>
              <w:keepLines/>
              <w:tabs>
                <w:tab w:val="decimal" w:pos="614"/>
              </w:tabs>
              <w:rPr>
                <w:rFonts w:ascii="Arial" w:hAnsi="Arial" w:cs="Arial"/>
                <w:sz w:val="19"/>
                <w:szCs w:val="19"/>
              </w:rPr>
            </w:pPr>
          </w:p>
        </w:tc>
        <w:tc>
          <w:tcPr>
            <w:tcW w:w="1635" w:type="dxa"/>
            <w:tcBorders>
              <w:top w:val="nil"/>
              <w:left w:val="nil"/>
              <w:bottom w:val="nil"/>
              <w:right w:val="nil"/>
            </w:tcBorders>
          </w:tcPr>
          <w:p w14:paraId="3C590504" w14:textId="77777777" w:rsidR="00683266" w:rsidRPr="0011105E" w:rsidRDefault="00683266" w:rsidP="00142BEE">
            <w:pPr>
              <w:keepNext/>
              <w:keepLines/>
              <w:tabs>
                <w:tab w:val="decimal" w:pos="614"/>
              </w:tabs>
              <w:rPr>
                <w:rFonts w:ascii="Arial" w:hAnsi="Arial" w:cs="Arial"/>
                <w:sz w:val="19"/>
                <w:szCs w:val="19"/>
              </w:rPr>
            </w:pPr>
          </w:p>
        </w:tc>
        <w:tc>
          <w:tcPr>
            <w:tcW w:w="1635" w:type="dxa"/>
            <w:tcBorders>
              <w:top w:val="nil"/>
              <w:left w:val="nil"/>
              <w:bottom w:val="nil"/>
              <w:right w:val="nil"/>
            </w:tcBorders>
          </w:tcPr>
          <w:p w14:paraId="3E223083" w14:textId="77777777" w:rsidR="00683266" w:rsidRPr="0011105E" w:rsidRDefault="00683266" w:rsidP="00142BEE">
            <w:pPr>
              <w:keepNext/>
              <w:keepLines/>
              <w:tabs>
                <w:tab w:val="decimal" w:pos="614"/>
              </w:tabs>
              <w:rPr>
                <w:rFonts w:ascii="Arial" w:hAnsi="Arial" w:cs="Arial"/>
                <w:sz w:val="19"/>
                <w:szCs w:val="19"/>
              </w:rPr>
            </w:pPr>
          </w:p>
        </w:tc>
        <w:tc>
          <w:tcPr>
            <w:tcW w:w="1635" w:type="dxa"/>
            <w:tcBorders>
              <w:top w:val="nil"/>
              <w:left w:val="nil"/>
              <w:bottom w:val="nil"/>
              <w:right w:val="nil"/>
            </w:tcBorders>
          </w:tcPr>
          <w:p w14:paraId="40ABE50F" w14:textId="77777777" w:rsidR="00683266" w:rsidRPr="0011105E" w:rsidRDefault="00683266" w:rsidP="00142BEE">
            <w:pPr>
              <w:keepNext/>
              <w:keepLines/>
              <w:tabs>
                <w:tab w:val="decimal" w:pos="614"/>
              </w:tabs>
              <w:rPr>
                <w:rFonts w:ascii="Arial" w:hAnsi="Arial" w:cs="Arial"/>
                <w:sz w:val="19"/>
                <w:szCs w:val="19"/>
              </w:rPr>
            </w:pPr>
          </w:p>
        </w:tc>
      </w:tr>
      <w:tr w:rsidR="00683266" w:rsidRPr="00EE5D5B" w14:paraId="1E7D04F8" w14:textId="77777777" w:rsidTr="0065730C">
        <w:trPr>
          <w:jc w:val="center"/>
        </w:trPr>
        <w:tc>
          <w:tcPr>
            <w:tcW w:w="2015" w:type="dxa"/>
            <w:tcBorders>
              <w:top w:val="nil"/>
              <w:left w:val="nil"/>
              <w:bottom w:val="nil"/>
              <w:right w:val="nil"/>
            </w:tcBorders>
          </w:tcPr>
          <w:p w14:paraId="39517389" w14:textId="77777777" w:rsidR="00683266" w:rsidRPr="0011105E" w:rsidRDefault="00683266" w:rsidP="00142BEE">
            <w:pPr>
              <w:keepNext/>
              <w:keepLines/>
              <w:jc w:val="center"/>
              <w:rPr>
                <w:rFonts w:ascii="Arial" w:hAnsi="Arial" w:cs="Arial"/>
                <w:i/>
                <w:sz w:val="19"/>
                <w:szCs w:val="19"/>
              </w:rPr>
            </w:pPr>
            <w:r w:rsidRPr="0011105E">
              <w:rPr>
                <w:rFonts w:ascii="Arial" w:hAnsi="Arial" w:cs="Arial"/>
                <w:i/>
                <w:sz w:val="19"/>
                <w:szCs w:val="19"/>
              </w:rPr>
              <w:t>M</w:t>
            </w:r>
          </w:p>
        </w:tc>
        <w:tc>
          <w:tcPr>
            <w:tcW w:w="1634" w:type="dxa"/>
            <w:tcBorders>
              <w:top w:val="nil"/>
              <w:left w:val="nil"/>
              <w:bottom w:val="nil"/>
              <w:right w:val="nil"/>
            </w:tcBorders>
          </w:tcPr>
          <w:p w14:paraId="04CA2384" w14:textId="77777777" w:rsidR="00683266" w:rsidRPr="0011105E" w:rsidRDefault="00683266" w:rsidP="00142BEE">
            <w:pPr>
              <w:keepNext/>
              <w:keepLines/>
              <w:tabs>
                <w:tab w:val="decimal" w:pos="614"/>
              </w:tabs>
              <w:rPr>
                <w:rFonts w:ascii="Arial" w:hAnsi="Arial" w:cs="Arial"/>
                <w:sz w:val="19"/>
                <w:szCs w:val="19"/>
              </w:rPr>
            </w:pPr>
            <w:r w:rsidRPr="0011105E">
              <w:rPr>
                <w:rFonts w:ascii="Arial" w:hAnsi="Arial" w:cs="Arial"/>
                <w:sz w:val="19"/>
                <w:szCs w:val="19"/>
              </w:rPr>
              <w:t>22,67</w:t>
            </w:r>
          </w:p>
        </w:tc>
        <w:tc>
          <w:tcPr>
            <w:tcW w:w="1635" w:type="dxa"/>
            <w:tcBorders>
              <w:top w:val="nil"/>
              <w:left w:val="nil"/>
              <w:bottom w:val="nil"/>
              <w:right w:val="nil"/>
            </w:tcBorders>
          </w:tcPr>
          <w:p w14:paraId="59C14323" w14:textId="77777777" w:rsidR="00683266" w:rsidRPr="0011105E" w:rsidRDefault="00683266" w:rsidP="00142BEE">
            <w:pPr>
              <w:keepNext/>
              <w:keepLines/>
              <w:tabs>
                <w:tab w:val="decimal" w:pos="614"/>
              </w:tabs>
              <w:rPr>
                <w:rFonts w:ascii="Arial" w:hAnsi="Arial" w:cs="Arial"/>
                <w:sz w:val="19"/>
                <w:szCs w:val="19"/>
              </w:rPr>
            </w:pPr>
            <w:r w:rsidRPr="0011105E">
              <w:rPr>
                <w:rFonts w:ascii="Arial" w:hAnsi="Arial" w:cs="Arial"/>
                <w:sz w:val="19"/>
                <w:szCs w:val="19"/>
              </w:rPr>
              <w:t>54,78</w:t>
            </w:r>
          </w:p>
        </w:tc>
        <w:tc>
          <w:tcPr>
            <w:tcW w:w="1635" w:type="dxa"/>
            <w:tcBorders>
              <w:top w:val="nil"/>
              <w:left w:val="nil"/>
              <w:bottom w:val="nil"/>
              <w:right w:val="nil"/>
            </w:tcBorders>
          </w:tcPr>
          <w:p w14:paraId="66397ACB" w14:textId="77777777" w:rsidR="00683266" w:rsidRPr="0011105E" w:rsidRDefault="00683266" w:rsidP="00142BEE">
            <w:pPr>
              <w:keepNext/>
              <w:keepLines/>
              <w:tabs>
                <w:tab w:val="decimal" w:pos="614"/>
              </w:tabs>
              <w:rPr>
                <w:rFonts w:ascii="Arial" w:hAnsi="Arial" w:cs="Arial"/>
                <w:sz w:val="19"/>
                <w:szCs w:val="19"/>
              </w:rPr>
            </w:pPr>
            <w:r w:rsidRPr="0011105E">
              <w:rPr>
                <w:rFonts w:ascii="Arial" w:hAnsi="Arial" w:cs="Arial"/>
                <w:sz w:val="19"/>
                <w:szCs w:val="19"/>
              </w:rPr>
              <w:t>21,33</w:t>
            </w:r>
          </w:p>
        </w:tc>
        <w:tc>
          <w:tcPr>
            <w:tcW w:w="1635" w:type="dxa"/>
            <w:tcBorders>
              <w:top w:val="nil"/>
              <w:left w:val="nil"/>
              <w:bottom w:val="nil"/>
              <w:right w:val="nil"/>
            </w:tcBorders>
          </w:tcPr>
          <w:p w14:paraId="462898DC" w14:textId="77777777" w:rsidR="00683266" w:rsidRPr="0011105E" w:rsidRDefault="00683266" w:rsidP="00142BEE">
            <w:pPr>
              <w:keepNext/>
              <w:keepLines/>
              <w:tabs>
                <w:tab w:val="decimal" w:pos="614"/>
              </w:tabs>
              <w:rPr>
                <w:rFonts w:ascii="Arial" w:hAnsi="Arial" w:cs="Arial"/>
                <w:sz w:val="19"/>
                <w:szCs w:val="19"/>
              </w:rPr>
            </w:pPr>
            <w:r w:rsidRPr="0011105E">
              <w:rPr>
                <w:rFonts w:ascii="Arial" w:hAnsi="Arial" w:cs="Arial"/>
                <w:sz w:val="19"/>
                <w:szCs w:val="19"/>
              </w:rPr>
              <w:t>34,56</w:t>
            </w:r>
          </w:p>
        </w:tc>
      </w:tr>
      <w:tr w:rsidR="00683266" w:rsidRPr="00EE5D5B" w14:paraId="6F194245" w14:textId="77777777" w:rsidTr="0065730C">
        <w:trPr>
          <w:jc w:val="center"/>
        </w:trPr>
        <w:tc>
          <w:tcPr>
            <w:tcW w:w="2015" w:type="dxa"/>
            <w:tcBorders>
              <w:top w:val="nil"/>
              <w:left w:val="nil"/>
              <w:bottom w:val="single" w:sz="4" w:space="0" w:color="auto"/>
              <w:right w:val="nil"/>
            </w:tcBorders>
          </w:tcPr>
          <w:p w14:paraId="3D3457CA" w14:textId="77777777" w:rsidR="00683266" w:rsidRPr="0011105E" w:rsidRDefault="00683266" w:rsidP="00142BEE">
            <w:pPr>
              <w:keepNext/>
              <w:keepLines/>
              <w:jc w:val="center"/>
              <w:rPr>
                <w:rFonts w:ascii="Arial" w:hAnsi="Arial" w:cs="Arial"/>
                <w:i/>
                <w:sz w:val="19"/>
                <w:szCs w:val="19"/>
              </w:rPr>
            </w:pPr>
            <w:r w:rsidRPr="0011105E">
              <w:rPr>
                <w:rFonts w:ascii="Arial" w:hAnsi="Arial" w:cs="Arial"/>
                <w:i/>
                <w:sz w:val="19"/>
                <w:szCs w:val="19"/>
              </w:rPr>
              <w:t>ÉT</w:t>
            </w:r>
          </w:p>
        </w:tc>
        <w:tc>
          <w:tcPr>
            <w:tcW w:w="1634" w:type="dxa"/>
            <w:tcBorders>
              <w:top w:val="nil"/>
              <w:left w:val="nil"/>
              <w:bottom w:val="single" w:sz="4" w:space="0" w:color="auto"/>
              <w:right w:val="nil"/>
            </w:tcBorders>
          </w:tcPr>
          <w:p w14:paraId="1C18B4FB" w14:textId="77777777" w:rsidR="00683266" w:rsidRPr="0011105E" w:rsidRDefault="00683266" w:rsidP="00142BEE">
            <w:pPr>
              <w:keepNext/>
              <w:keepLines/>
              <w:tabs>
                <w:tab w:val="decimal" w:pos="614"/>
              </w:tabs>
              <w:rPr>
                <w:rFonts w:ascii="Arial" w:hAnsi="Arial" w:cs="Arial"/>
                <w:sz w:val="19"/>
                <w:szCs w:val="19"/>
              </w:rPr>
            </w:pPr>
            <w:r w:rsidRPr="0011105E">
              <w:rPr>
                <w:rFonts w:ascii="Arial" w:hAnsi="Arial" w:cs="Arial"/>
                <w:sz w:val="19"/>
                <w:szCs w:val="19"/>
              </w:rPr>
              <w:t>2,7</w:t>
            </w:r>
          </w:p>
        </w:tc>
        <w:tc>
          <w:tcPr>
            <w:tcW w:w="1635" w:type="dxa"/>
            <w:tcBorders>
              <w:top w:val="nil"/>
              <w:left w:val="nil"/>
              <w:bottom w:val="single" w:sz="4" w:space="0" w:color="auto"/>
              <w:right w:val="nil"/>
            </w:tcBorders>
          </w:tcPr>
          <w:p w14:paraId="7AE3B76E" w14:textId="77777777" w:rsidR="00683266" w:rsidRPr="0011105E" w:rsidRDefault="00683266" w:rsidP="00142BEE">
            <w:pPr>
              <w:keepNext/>
              <w:keepLines/>
              <w:tabs>
                <w:tab w:val="decimal" w:pos="614"/>
              </w:tabs>
              <w:rPr>
                <w:rFonts w:ascii="Arial" w:hAnsi="Arial" w:cs="Arial"/>
                <w:sz w:val="19"/>
                <w:szCs w:val="19"/>
              </w:rPr>
            </w:pPr>
            <w:r w:rsidRPr="0011105E">
              <w:rPr>
                <w:rFonts w:ascii="Arial" w:hAnsi="Arial" w:cs="Arial"/>
                <w:sz w:val="19"/>
                <w:szCs w:val="19"/>
              </w:rPr>
              <w:t>3,4</w:t>
            </w:r>
          </w:p>
        </w:tc>
        <w:tc>
          <w:tcPr>
            <w:tcW w:w="1635" w:type="dxa"/>
            <w:tcBorders>
              <w:top w:val="nil"/>
              <w:left w:val="nil"/>
              <w:bottom w:val="single" w:sz="4" w:space="0" w:color="auto"/>
              <w:right w:val="nil"/>
            </w:tcBorders>
          </w:tcPr>
          <w:p w14:paraId="0D00E449" w14:textId="77777777" w:rsidR="00683266" w:rsidRPr="0011105E" w:rsidRDefault="00683266" w:rsidP="00142BEE">
            <w:pPr>
              <w:keepNext/>
              <w:keepLines/>
              <w:tabs>
                <w:tab w:val="decimal" w:pos="614"/>
              </w:tabs>
              <w:rPr>
                <w:rFonts w:ascii="Arial" w:hAnsi="Arial" w:cs="Arial"/>
                <w:sz w:val="19"/>
                <w:szCs w:val="19"/>
              </w:rPr>
            </w:pPr>
            <w:r w:rsidRPr="0011105E">
              <w:rPr>
                <w:rFonts w:ascii="Arial" w:hAnsi="Arial" w:cs="Arial"/>
                <w:sz w:val="19"/>
                <w:szCs w:val="19"/>
              </w:rPr>
              <w:t>3,4</w:t>
            </w:r>
          </w:p>
        </w:tc>
        <w:tc>
          <w:tcPr>
            <w:tcW w:w="1635" w:type="dxa"/>
            <w:tcBorders>
              <w:top w:val="nil"/>
              <w:left w:val="nil"/>
              <w:bottom w:val="single" w:sz="4" w:space="0" w:color="auto"/>
              <w:right w:val="nil"/>
            </w:tcBorders>
          </w:tcPr>
          <w:p w14:paraId="76427897" w14:textId="77777777" w:rsidR="00683266" w:rsidRPr="0011105E" w:rsidRDefault="00683266" w:rsidP="00142BEE">
            <w:pPr>
              <w:keepNext/>
              <w:keepLines/>
              <w:tabs>
                <w:tab w:val="decimal" w:pos="614"/>
              </w:tabs>
              <w:rPr>
                <w:rFonts w:ascii="Arial" w:hAnsi="Arial" w:cs="Arial"/>
                <w:sz w:val="19"/>
                <w:szCs w:val="19"/>
              </w:rPr>
            </w:pPr>
            <w:r w:rsidRPr="0011105E">
              <w:rPr>
                <w:rFonts w:ascii="Arial" w:hAnsi="Arial" w:cs="Arial"/>
                <w:sz w:val="19"/>
                <w:szCs w:val="19"/>
              </w:rPr>
              <w:t>4,1</w:t>
            </w:r>
          </w:p>
        </w:tc>
      </w:tr>
    </w:tbl>
    <w:p w14:paraId="50DF2C4F" w14:textId="41884ADF" w:rsidR="0065730C" w:rsidRDefault="0065730C" w:rsidP="0065730C">
      <w:pPr>
        <w:pStyle w:val="0-Courant"/>
        <w:spacing w:before="120" w:after="360"/>
        <w:rPr>
          <w:i/>
        </w:rPr>
      </w:pPr>
      <w:r w:rsidRPr="0065730C">
        <w:rPr>
          <w:i/>
        </w:rPr>
        <w:t>Not</w:t>
      </w:r>
      <w:r w:rsidR="00131B1E">
        <w:rPr>
          <w:i/>
        </w:rPr>
        <w:t>a</w:t>
      </w:r>
      <w:r w:rsidRPr="0065730C">
        <w:rPr>
          <w:i/>
        </w:rPr>
        <w:t xml:space="preserve">.  © </w:t>
      </w:r>
      <w:proofErr w:type="spellStart"/>
      <w:r w:rsidRPr="0065730C">
        <w:rPr>
          <w:i/>
        </w:rPr>
        <w:t>Aut</w:t>
      </w:r>
      <w:r w:rsidR="00C7546B">
        <w:rPr>
          <w:i/>
        </w:rPr>
        <w:t>o</w:t>
      </w:r>
      <w:r w:rsidRPr="0065730C">
        <w:rPr>
          <w:i/>
        </w:rPr>
        <w:t>r</w:t>
      </w:r>
      <w:r w:rsidR="00131B1E">
        <w:rPr>
          <w:i/>
        </w:rPr>
        <w:t>e</w:t>
      </w:r>
      <w:r w:rsidRPr="0065730C">
        <w:rPr>
          <w:i/>
        </w:rPr>
        <w:t>s</w:t>
      </w:r>
      <w:proofErr w:type="spellEnd"/>
      <w:r w:rsidRPr="0065730C">
        <w:rPr>
          <w:i/>
        </w:rPr>
        <w:t xml:space="preserve">. </w:t>
      </w:r>
    </w:p>
    <w:p w14:paraId="631FBEBB" w14:textId="77777777" w:rsidR="00131B1E" w:rsidRPr="00534C27" w:rsidRDefault="00131B1E" w:rsidP="000C2D88">
      <w:pPr>
        <w:pStyle w:val="0-Courant"/>
        <w:rPr>
          <w:iCs/>
          <w:highlight w:val="yellow"/>
          <w:lang w:val="pt-PT"/>
        </w:rPr>
      </w:pPr>
      <w:r w:rsidRPr="00534C27">
        <w:rPr>
          <w:iCs/>
          <w:highlight w:val="yellow"/>
          <w:lang w:val="pt-PT"/>
        </w:rPr>
        <w:t xml:space="preserve">[Nessa tabela da APA 7, o título é colocado na parte superior e a nota explicativa na parte inferior, como nas figuras]. </w:t>
      </w:r>
    </w:p>
    <w:p w14:paraId="29A8F19D" w14:textId="78EE6DB1" w:rsidR="000C2D88" w:rsidRPr="00534C27" w:rsidRDefault="000C2D88" w:rsidP="000C2D88">
      <w:pPr>
        <w:pStyle w:val="0-Courant"/>
        <w:rPr>
          <w:iCs/>
          <w:lang w:val="pt-PT"/>
        </w:rPr>
      </w:pPr>
      <w:r w:rsidRPr="00534C27">
        <w:rPr>
          <w:iCs/>
          <w:highlight w:val="yellow"/>
          <w:lang w:val="pt-PT"/>
        </w:rPr>
        <w:t>[</w:t>
      </w:r>
      <w:r w:rsidR="00131B1E" w:rsidRPr="00534C27">
        <w:rPr>
          <w:iCs/>
          <w:highlight w:val="yellow"/>
          <w:lang w:val="pt-PT"/>
        </w:rPr>
        <w:t xml:space="preserve">O símbolo de copyright © colocado como uma nota abaixo da tabela elimina qualquer ambiguidade para os leitores com relação aos direitos autorais. Conforme declarado nesta </w:t>
      </w:r>
      <w:r w:rsidR="00131B1E">
        <w:fldChar w:fldCharType="begin"/>
      </w:r>
      <w:r w:rsidR="00131B1E" w:rsidRPr="000731F3">
        <w:rPr>
          <w:lang w:val="pt-BR"/>
        </w:rPr>
        <w:instrText>HYPERLINK "https://revue-mediations.teluq.ca/index.php/Distances/information/authors" \l "droits_auteur"</w:instrText>
      </w:r>
      <w:r w:rsidR="00131B1E">
        <w:fldChar w:fldCharType="separate"/>
      </w:r>
      <w:r w:rsidR="00131B1E" w:rsidRPr="00534C27">
        <w:rPr>
          <w:rStyle w:val="Lienhypertexte"/>
          <w:iCs/>
          <w:highlight w:val="yellow"/>
          <w:lang w:val="pt-PT"/>
        </w:rPr>
        <w:t>página da revista</w:t>
      </w:r>
      <w:r w:rsidR="00131B1E">
        <w:fldChar w:fldCharType="end"/>
      </w:r>
      <w:r w:rsidR="00131B1E" w:rsidRPr="00534C27">
        <w:rPr>
          <w:iCs/>
          <w:highlight w:val="yellow"/>
          <w:lang w:val="pt-PT"/>
        </w:rPr>
        <w:t>: "</w:t>
      </w:r>
      <w:r w:rsidR="00131B1E" w:rsidRPr="00534C27">
        <w:rPr>
          <w:lang w:val="pt-PT"/>
        </w:rPr>
        <w:t xml:space="preserve"> </w:t>
      </w:r>
      <w:r w:rsidR="00131B1E" w:rsidRPr="00534C27">
        <w:rPr>
          <w:iCs/>
          <w:lang w:val="pt-PT"/>
        </w:rPr>
        <w:t>Os autores mantêm os direitos autorais irrestritos e todos os direitos de publicação.</w:t>
      </w:r>
      <w:r w:rsidR="00131B1E" w:rsidRPr="00534C27">
        <w:rPr>
          <w:iCs/>
          <w:highlight w:val="yellow"/>
          <w:lang w:val="pt-PT"/>
        </w:rPr>
        <w:t>" Obviamente, se a tabela (ou figura) for reproduzida, será necessário obter permissão dos detentores dos direitos autorais - veja a nota abaixo da figura 1</w:t>
      </w:r>
      <w:r w:rsidRPr="00534C27">
        <w:rPr>
          <w:iCs/>
          <w:highlight w:val="yellow"/>
          <w:lang w:val="pt-PT"/>
        </w:rPr>
        <w:t>.]</w:t>
      </w:r>
    </w:p>
    <w:p w14:paraId="63D64D7C" w14:textId="08F3AC54" w:rsidR="00D35371" w:rsidRDefault="00D35371" w:rsidP="00684E10">
      <w:pPr>
        <w:pStyle w:val="0-Courant"/>
        <w:rPr>
          <w:lang w:val="pt-PT"/>
        </w:rPr>
      </w:pPr>
      <w:r w:rsidRPr="00534C27">
        <w:rPr>
          <w:lang w:val="pt-PT"/>
        </w:rPr>
        <w:t>Xerferum rent fuga. Nequae lam eium fugia cum quias quam exersped magnatium ad ut ute volorep udaniet lamusamus volupid essimus, ulpa quo tet aut ex exeribus, cumquatia sequateni denihit, ut et dem volorru mquisciae volore nulparias et, nobitae duntorepuda vent molupiet reped quaerem doluptat exerum fugitatem volupitis que pro et occabore volore conseniat reiur maionsequos dolest, ut ea etum facerup tatus, sunt ipieniae volores equae. Ique mos nonecatet latiatiistis at.</w:t>
      </w:r>
    </w:p>
    <w:p w14:paraId="00BA2349" w14:textId="77777777" w:rsidR="008A0701" w:rsidRPr="008A0701" w:rsidRDefault="008A0701" w:rsidP="008A0701">
      <w:pPr>
        <w:pStyle w:val="Titre1"/>
        <w:rPr>
          <w:lang w:val="pt-PT"/>
        </w:rPr>
      </w:pPr>
      <w:r w:rsidRPr="008A0701">
        <w:rPr>
          <w:lang w:val="pt-PT"/>
        </w:rPr>
        <w:t>Notas</w:t>
      </w:r>
    </w:p>
    <w:p w14:paraId="7FE8573F" w14:textId="77777777" w:rsidR="008A0701" w:rsidRPr="00353FAD" w:rsidRDefault="008A0701" w:rsidP="008A0701">
      <w:pPr>
        <w:pStyle w:val="Titre2"/>
        <w:rPr>
          <w:lang w:val="pt-BR"/>
        </w:rPr>
      </w:pPr>
      <w:r w:rsidRPr="00353FAD">
        <w:rPr>
          <w:lang w:val="pt-BR"/>
        </w:rPr>
        <w:t xml:space="preserve">Financiamento </w:t>
      </w:r>
    </w:p>
    <w:p w14:paraId="0F6800C8" w14:textId="77777777" w:rsidR="008A0701" w:rsidRPr="008A0701" w:rsidRDefault="008A0701" w:rsidP="008A0701">
      <w:pPr>
        <w:pStyle w:val="0-Courant"/>
        <w:rPr>
          <w:lang w:val="pt-PT"/>
        </w:rPr>
      </w:pPr>
      <w:r w:rsidRPr="008A0701">
        <w:rPr>
          <w:lang w:val="pt-PT"/>
        </w:rPr>
        <w:t xml:space="preserve">Este projeto de pesquisa foi financiado por … </w:t>
      </w:r>
    </w:p>
    <w:p w14:paraId="23F29F19" w14:textId="77777777" w:rsidR="008A0701" w:rsidRPr="00353FAD" w:rsidRDefault="008A0701" w:rsidP="00C9534A">
      <w:pPr>
        <w:pStyle w:val="Titre2"/>
        <w:rPr>
          <w:lang w:val="pt-BR"/>
        </w:rPr>
      </w:pPr>
      <w:r w:rsidRPr="00353FAD">
        <w:rPr>
          <w:lang w:val="pt-BR"/>
        </w:rPr>
        <w:t>Uso de um agente conversacional</w:t>
      </w:r>
    </w:p>
    <w:p w14:paraId="2DCE3C87" w14:textId="77777777" w:rsidR="008A0701" w:rsidRPr="008A0701" w:rsidRDefault="008A0701" w:rsidP="008A0701">
      <w:pPr>
        <w:pStyle w:val="0-Courant"/>
        <w:rPr>
          <w:lang w:val="pt-PT"/>
        </w:rPr>
      </w:pPr>
      <w:r w:rsidRPr="00797B8F">
        <w:rPr>
          <w:highlight w:val="yellow"/>
          <w:lang w:val="pt-PT"/>
        </w:rPr>
        <w:t>[Aqui está um exemplo de como citar e reproduzir um texto criado por um chatbot]</w:t>
      </w:r>
    </w:p>
    <w:p w14:paraId="5BF4D498" w14:textId="77777777" w:rsidR="008A0701" w:rsidRPr="008A0701" w:rsidRDefault="008A0701" w:rsidP="008A0701">
      <w:pPr>
        <w:pStyle w:val="0-Courant"/>
        <w:rPr>
          <w:lang w:val="pt-PT"/>
        </w:rPr>
      </w:pPr>
      <w:r w:rsidRPr="008A0701">
        <w:rPr>
          <w:lang w:val="pt-PT"/>
        </w:rPr>
        <w:t>À pergunta «formulação da pergunta?», o ChatGPT [ou Copilot, Gemini, Claude, etc.] indicou que [tal fato, opinião ou evento]: “ulpa quo tet aut ex exeribus, cumquatia sequateni denihit” (OpenAI, 2025).</w:t>
      </w:r>
    </w:p>
    <w:p w14:paraId="185927C1" w14:textId="77777777" w:rsidR="008658D8" w:rsidRPr="008658D8" w:rsidRDefault="008658D8" w:rsidP="008658D8">
      <w:pPr>
        <w:pStyle w:val="0-Courant"/>
        <w:rPr>
          <w:lang w:val="pt-PT"/>
        </w:rPr>
      </w:pPr>
      <w:r w:rsidRPr="008658D8">
        <w:rPr>
          <w:highlight w:val="yellow"/>
          <w:lang w:val="pt-PT"/>
        </w:rPr>
        <w:t>[Aqui está um exemplo de menção ao uso de um assistente de conversação para a redação e tradução]</w:t>
      </w:r>
    </w:p>
    <w:p w14:paraId="20A102D0" w14:textId="5E18E3BD" w:rsidR="008F041C" w:rsidRPr="00534C27" w:rsidRDefault="008658D8" w:rsidP="008658D8">
      <w:pPr>
        <w:pStyle w:val="0-Courant"/>
        <w:rPr>
          <w:lang w:val="pt-PT"/>
        </w:rPr>
      </w:pPr>
      <w:r w:rsidRPr="008658D8">
        <w:rPr>
          <w:lang w:val="pt-PT"/>
        </w:rPr>
        <w:t xml:space="preserve">O Claude [ou Copilot, Gemini, ChatGPT, etc.] foi utilizado para auxiliar na redação e tradução de algumas </w:t>
      </w:r>
      <w:r w:rsidRPr="008658D8">
        <w:rPr>
          <w:lang w:val="pt-PT"/>
        </w:rPr>
        <w:lastRenderedPageBreak/>
        <w:t>partes do texto.</w:t>
      </w:r>
    </w:p>
    <w:p w14:paraId="2DD4290D" w14:textId="2FBCB872" w:rsidR="00CD07B3" w:rsidRPr="00534C27" w:rsidRDefault="00C7546B" w:rsidP="00B81250">
      <w:pPr>
        <w:pStyle w:val="Titre1"/>
        <w:rPr>
          <w:lang w:val="pt-PT" w:eastAsia="fr-CA"/>
        </w:rPr>
      </w:pPr>
      <w:r w:rsidRPr="00534C27">
        <w:rPr>
          <w:lang w:val="pt-PT" w:eastAsia="fr-CA"/>
        </w:rPr>
        <w:t>Lista de referências</w:t>
      </w:r>
    </w:p>
    <w:p w14:paraId="3F379DB5" w14:textId="188BE747" w:rsidR="00DC44D3" w:rsidRPr="00534C27" w:rsidRDefault="00DC44D3" w:rsidP="00DC44D3">
      <w:pPr>
        <w:rPr>
          <w:i/>
          <w:iCs/>
          <w:sz w:val="22"/>
          <w:szCs w:val="22"/>
          <w:lang w:val="pt-PT"/>
        </w:rPr>
      </w:pPr>
      <w:r w:rsidRPr="00FA19EE">
        <w:rPr>
          <w:i/>
          <w:iCs/>
          <w:sz w:val="22"/>
          <w:szCs w:val="22"/>
          <w:highlight w:val="yellow"/>
          <w:lang w:val="pt-PT"/>
        </w:rPr>
        <w:t>[</w:t>
      </w:r>
      <w:r w:rsidR="00D03861" w:rsidRPr="00FA19EE">
        <w:rPr>
          <w:b/>
          <w:bCs/>
          <w:i/>
          <w:iCs/>
          <w:sz w:val="22"/>
          <w:szCs w:val="22"/>
          <w:highlight w:val="yellow"/>
          <w:lang w:val="pt-PT"/>
        </w:rPr>
        <w:t>Anonimato:</w:t>
      </w:r>
      <w:r w:rsidR="00D03861" w:rsidRPr="00FA19EE">
        <w:rPr>
          <w:i/>
          <w:iCs/>
          <w:sz w:val="22"/>
          <w:szCs w:val="22"/>
          <w:highlight w:val="yellow"/>
          <w:lang w:val="pt-PT"/>
        </w:rPr>
        <w:t xml:space="preserve"> </w:t>
      </w:r>
      <w:r w:rsidR="00131B1E" w:rsidRPr="00FA19EE">
        <w:rPr>
          <w:i/>
          <w:iCs/>
          <w:sz w:val="22"/>
          <w:szCs w:val="22"/>
          <w:highlight w:val="yellow"/>
          <w:lang w:val="pt-PT"/>
        </w:rPr>
        <w:t xml:space="preserve">Se os nomes dos autores aparecerem nas referências do artigo, você deverá </w:t>
      </w:r>
      <w:r w:rsidR="00131B1E" w:rsidRPr="00534C27">
        <w:rPr>
          <w:i/>
          <w:iCs/>
          <w:sz w:val="22"/>
          <w:szCs w:val="22"/>
          <w:highlight w:val="yellow"/>
          <w:lang w:val="pt-PT"/>
        </w:rPr>
        <w:t>substituir essas referências (a linha inteira) por "Autor (XXXX)" para preservar o anonimato. Se o seu envio for aceito, você deverá especificar essas referências na versão final do seu artigo</w:t>
      </w:r>
      <w:r w:rsidRPr="00534C27">
        <w:rPr>
          <w:i/>
          <w:iCs/>
          <w:sz w:val="22"/>
          <w:szCs w:val="22"/>
          <w:highlight w:val="yellow"/>
          <w:lang w:val="pt-PT"/>
        </w:rPr>
        <w:t>.]</w:t>
      </w:r>
    </w:p>
    <w:p w14:paraId="53A9F541" w14:textId="77777777" w:rsidR="00DC44D3" w:rsidRDefault="00DC44D3" w:rsidP="00085BB3">
      <w:pPr>
        <w:pStyle w:val="1References"/>
        <w:rPr>
          <w:rStyle w:val="2bibliographieauteur"/>
          <w:lang w:val="pt-PT"/>
        </w:rPr>
      </w:pPr>
    </w:p>
    <w:p w14:paraId="06D224E8" w14:textId="106BD5B9" w:rsidR="00BD5190" w:rsidRDefault="00BD5190" w:rsidP="00BD5190">
      <w:pPr>
        <w:rPr>
          <w:sz w:val="22"/>
          <w:szCs w:val="22"/>
          <w:lang w:val="pt-PT"/>
        </w:rPr>
      </w:pPr>
      <w:r w:rsidRPr="00CA5217">
        <w:rPr>
          <w:sz w:val="22"/>
          <w:szCs w:val="22"/>
          <w:highlight w:val="yellow"/>
          <w:lang w:val="pt-PT"/>
        </w:rPr>
        <w:t>[</w:t>
      </w:r>
      <w:r w:rsidRPr="00CA5217">
        <w:rPr>
          <w:b/>
          <w:bCs/>
          <w:sz w:val="22"/>
          <w:szCs w:val="22"/>
          <w:highlight w:val="yellow"/>
          <w:lang w:val="pt-PT"/>
        </w:rPr>
        <w:t>Referências inexistentes:</w:t>
      </w:r>
      <w:r w:rsidRPr="00CA5217">
        <w:rPr>
          <w:sz w:val="22"/>
          <w:szCs w:val="22"/>
          <w:highlight w:val="yellow"/>
          <w:lang w:val="pt-PT"/>
        </w:rPr>
        <w:t xml:space="preserve"> todas as referências devem ser reais e completas no momento da submissão, para que os avaliadores possam verificá-las. </w:t>
      </w:r>
      <w:r w:rsidRPr="00CA5217">
        <w:rPr>
          <w:b/>
          <w:bCs/>
          <w:sz w:val="22"/>
          <w:szCs w:val="22"/>
          <w:highlight w:val="yellow"/>
          <w:lang w:val="pt-PT"/>
        </w:rPr>
        <w:t>Qualquer submissão que contenha mais de três referências fictícias (por exemplo, autor que nunca publicou em uma revista) será automaticamente rejeitada.</w:t>
      </w:r>
      <w:r w:rsidRPr="00CA5217">
        <w:rPr>
          <w:sz w:val="22"/>
          <w:szCs w:val="22"/>
          <w:highlight w:val="yellow"/>
          <w:lang w:val="pt-PT"/>
        </w:rPr>
        <w:t>]</w:t>
      </w:r>
    </w:p>
    <w:p w14:paraId="55DEE05C" w14:textId="77777777" w:rsidR="00871143" w:rsidRPr="009F1B07" w:rsidRDefault="00871143" w:rsidP="00BD5190">
      <w:pPr>
        <w:rPr>
          <w:sz w:val="22"/>
          <w:szCs w:val="22"/>
          <w:lang w:val="pt-PT"/>
        </w:rPr>
      </w:pPr>
    </w:p>
    <w:p w14:paraId="42BE447A" w14:textId="152A7524" w:rsidR="007322A1" w:rsidRPr="00353FAD" w:rsidRDefault="007322A1" w:rsidP="006B0033">
      <w:pPr>
        <w:keepNext/>
        <w:keepLines/>
        <w:rPr>
          <w:lang w:val="pt-BR"/>
        </w:rPr>
      </w:pPr>
      <w:r w:rsidRPr="00353FAD">
        <w:rPr>
          <w:highlight w:val="yellow"/>
          <w:lang w:val="pt-BR"/>
        </w:rPr>
        <w:t>[</w:t>
      </w:r>
      <w:r w:rsidR="00131B1E" w:rsidRPr="00353FAD">
        <w:rPr>
          <w:highlight w:val="yellow"/>
          <w:lang w:val="pt-BR"/>
        </w:rPr>
        <w:t>Exemplos</w:t>
      </w:r>
      <w:r w:rsidR="00631660" w:rsidRPr="00353FAD">
        <w:rPr>
          <w:highlight w:val="yellow"/>
          <w:lang w:val="pt-BR"/>
        </w:rPr>
        <w:t xml:space="preserve">- </w:t>
      </w:r>
      <w:r w:rsidR="00BE710F" w:rsidRPr="00353FAD">
        <w:rPr>
          <w:highlight w:val="yellow"/>
          <w:lang w:val="pt-BR"/>
        </w:rPr>
        <w:t xml:space="preserve">Usar estilo </w:t>
      </w:r>
      <w:r w:rsidR="00631660" w:rsidRPr="00353FAD">
        <w:rPr>
          <w:highlight w:val="yellow"/>
          <w:lang w:val="pt-BR"/>
        </w:rPr>
        <w:t>« 1_References »</w:t>
      </w:r>
      <w:r w:rsidRPr="00353FAD">
        <w:rPr>
          <w:highlight w:val="yellow"/>
          <w:lang w:val="pt-BR"/>
        </w:rPr>
        <w:t>]</w:t>
      </w:r>
      <w:r w:rsidR="00164702" w:rsidRPr="00C7546B">
        <w:rPr>
          <w:rStyle w:val="Appelnotedebasdep"/>
          <w:highlight w:val="yellow"/>
        </w:rPr>
        <w:footnoteReference w:id="1"/>
      </w:r>
    </w:p>
    <w:p w14:paraId="1855D51D" w14:textId="77777777" w:rsidR="00D84241" w:rsidRPr="00353FAD" w:rsidRDefault="00D84241" w:rsidP="006B0033">
      <w:pPr>
        <w:keepNext/>
        <w:keepLines/>
        <w:rPr>
          <w:lang w:val="pt-BR"/>
        </w:rPr>
      </w:pPr>
    </w:p>
    <w:p w14:paraId="05C392A5" w14:textId="0E01B208" w:rsidR="00131B1E" w:rsidRPr="00B825C0" w:rsidRDefault="00131B1E" w:rsidP="006B0033">
      <w:pPr>
        <w:pStyle w:val="1References"/>
        <w:keepNext/>
        <w:keepLines/>
      </w:pPr>
      <w:r w:rsidRPr="00353FAD">
        <w:rPr>
          <w:lang w:val="pt-BR"/>
        </w:rPr>
        <w:t xml:space="preserve">Bélisle, M., Cabana, M., Beaucher, C., Lakhal, S. &amp; Leroux, J. L. (2017). </w:t>
      </w:r>
      <w:r w:rsidRPr="00B825C0">
        <w:t>Implantation du portfolio numérique pour soutenir le développement des compétences professionnelles : le cas de quatre programmes de formation à l'enseignement. Dans A. Stockless, I. Lepage et P. Plante (</w:t>
      </w:r>
      <w:proofErr w:type="spellStart"/>
      <w:r w:rsidRPr="00B825C0">
        <w:t>dir</w:t>
      </w:r>
      <w:proofErr w:type="spellEnd"/>
      <w:r w:rsidRPr="00B825C0">
        <w:t xml:space="preserve">.), </w:t>
      </w:r>
      <w:r w:rsidRPr="00B825C0">
        <w:rPr>
          <w:i/>
          <w:iCs/>
        </w:rPr>
        <w:t>Actes du colloque CIRTA 2017. Ouvrir les murs de la classe avec le numérique</w:t>
      </w:r>
      <w:r w:rsidRPr="00B825C0">
        <w:t>.</w:t>
      </w:r>
      <w:r w:rsidR="00C7546B">
        <w:t xml:space="preserve"> </w:t>
      </w:r>
      <w:hyperlink r:id="rId14" w:history="1">
        <w:r w:rsidR="00C7546B" w:rsidRPr="005D473C">
          <w:rPr>
            <w:rStyle w:val="Lienhypertexte"/>
          </w:rPr>
          <w:t>http://archipel.uqam.ca/11142</w:t>
        </w:r>
      </w:hyperlink>
      <w:r w:rsidR="00C7546B">
        <w:t xml:space="preserve"> </w:t>
      </w:r>
    </w:p>
    <w:p w14:paraId="3ADD813C" w14:textId="77777777" w:rsidR="00131B1E" w:rsidRDefault="00131B1E" w:rsidP="00131B1E">
      <w:pPr>
        <w:pStyle w:val="1References"/>
      </w:pPr>
      <w:r w:rsidRPr="00F040D9">
        <w:rPr>
          <w:lang w:val="en-CA"/>
        </w:rPr>
        <w:t xml:space="preserve">Galsworthy, M. [Tyt Nation]. </w:t>
      </w:r>
      <w:r w:rsidRPr="00D84241">
        <w:rPr>
          <w:lang w:val="en-CA"/>
        </w:rPr>
        <w:t xml:space="preserve">(2013, 8 </w:t>
      </w:r>
      <w:proofErr w:type="spellStart"/>
      <w:r w:rsidRPr="00D84241">
        <w:rPr>
          <w:lang w:val="en-CA"/>
        </w:rPr>
        <w:t>juillet</w:t>
      </w:r>
      <w:proofErr w:type="spellEnd"/>
      <w:r w:rsidRPr="00D84241">
        <w:rPr>
          <w:lang w:val="en-CA"/>
        </w:rPr>
        <w:t xml:space="preserve">). </w:t>
      </w:r>
      <w:r w:rsidRPr="00B825C0">
        <w:rPr>
          <w:i/>
          <w:iCs/>
          <w:lang w:val="en-CA"/>
        </w:rPr>
        <w:t>Open Access and Open Data - TYT Science</w:t>
      </w:r>
      <w:r w:rsidRPr="00D84241">
        <w:rPr>
          <w:lang w:val="en-CA"/>
        </w:rPr>
        <w:t xml:space="preserve"> [</w:t>
      </w:r>
      <w:proofErr w:type="spellStart"/>
      <w:r w:rsidRPr="00D84241">
        <w:rPr>
          <w:lang w:val="en-CA"/>
        </w:rPr>
        <w:t>vidéo</w:t>
      </w:r>
      <w:proofErr w:type="spellEnd"/>
      <w:r w:rsidRPr="00D84241">
        <w:rPr>
          <w:lang w:val="en-CA"/>
        </w:rPr>
        <w:t xml:space="preserve">]. </w:t>
      </w:r>
      <w:r>
        <w:t xml:space="preserve">YouTube. </w:t>
      </w:r>
      <w:hyperlink r:id="rId15" w:history="1">
        <w:r w:rsidRPr="00646580">
          <w:rPr>
            <w:rStyle w:val="Lienhypertexte"/>
          </w:rPr>
          <w:t>http://youtube.com/watch?v=ezJQ3lQYDuU</w:t>
        </w:r>
      </w:hyperlink>
      <w:r>
        <w:t xml:space="preserve">  </w:t>
      </w:r>
    </w:p>
    <w:p w14:paraId="5EB3A49A" w14:textId="77777777" w:rsidR="00131B1E" w:rsidRPr="00E07C61" w:rsidRDefault="00131B1E" w:rsidP="00131B1E">
      <w:pPr>
        <w:pStyle w:val="1References"/>
        <w:rPr>
          <w:lang w:val="en-CA"/>
        </w:rPr>
      </w:pPr>
      <w:r>
        <w:t>Ingénierie pédagogique (</w:t>
      </w:r>
      <w:proofErr w:type="spellStart"/>
      <w:r>
        <w:t>n.d</w:t>
      </w:r>
      <w:proofErr w:type="spellEnd"/>
      <w:r>
        <w:t xml:space="preserve">.). </w:t>
      </w:r>
      <w:r w:rsidRPr="00E07C61">
        <w:rPr>
          <w:lang w:val="en-CA"/>
        </w:rPr>
        <w:t xml:space="preserve">In </w:t>
      </w:r>
      <w:proofErr w:type="spellStart"/>
      <w:r w:rsidRPr="00E07C61">
        <w:rPr>
          <w:lang w:val="en-CA"/>
        </w:rPr>
        <w:t>Wikipédia</w:t>
      </w:r>
      <w:proofErr w:type="spellEnd"/>
      <w:r w:rsidRPr="00E07C61">
        <w:rPr>
          <w:lang w:val="en-CA"/>
        </w:rPr>
        <w:t xml:space="preserve">. </w:t>
      </w:r>
      <w:r w:rsidRPr="00E07C61">
        <w:rPr>
          <w:lang w:val="en-CA"/>
        </w:rPr>
        <w:tab/>
        <w:t xml:space="preserve">. </w:t>
      </w:r>
      <w:hyperlink r:id="rId16" w:history="1">
        <w:r w:rsidRPr="00646580">
          <w:rPr>
            <w:rStyle w:val="Lienhypertexte"/>
            <w:lang w:val="en-CA"/>
          </w:rPr>
          <w:t>https://fr.wikipedia.org/w/index.php?title=Ing%C3%A9nierie_p%C3%A9dagogique&amp;oldid=173149964</w:t>
        </w:r>
      </w:hyperlink>
      <w:r>
        <w:rPr>
          <w:lang w:val="en-CA"/>
        </w:rPr>
        <w:t xml:space="preserve"> </w:t>
      </w:r>
      <w:r w:rsidRPr="00E07C61">
        <w:rPr>
          <w:lang w:val="en-CA"/>
        </w:rPr>
        <w:t xml:space="preserve"> </w:t>
      </w:r>
      <w:r>
        <w:rPr>
          <w:lang w:val="en-CA"/>
        </w:rPr>
        <w:t xml:space="preserve">  </w:t>
      </w:r>
    </w:p>
    <w:p w14:paraId="2CBE7E90" w14:textId="5DDE6D86" w:rsidR="00131B1E" w:rsidRDefault="00131B1E" w:rsidP="00131B1E">
      <w:pPr>
        <w:pStyle w:val="1References"/>
        <w:rPr>
          <w:lang w:val="en-CA"/>
        </w:rPr>
      </w:pPr>
      <w:r w:rsidRPr="00E07C61">
        <w:rPr>
          <w:lang w:val="es-ES"/>
        </w:rPr>
        <w:t xml:space="preserve">Obasi, E. M. &amp; Leong, F. T. L. (2009). </w:t>
      </w:r>
      <w:r w:rsidRPr="00D84241">
        <w:rPr>
          <w:lang w:val="en-CA"/>
        </w:rPr>
        <w:t xml:space="preserve">Psychological distress, acculturation, and mental health-seeking attitudes among people of African descent in the United States: A preliminary investigation. </w:t>
      </w:r>
      <w:r w:rsidRPr="00B825C0">
        <w:rPr>
          <w:i/>
          <w:iCs/>
          <w:lang w:val="en-CA"/>
        </w:rPr>
        <w:t>Journal of Counseling Psychology</w:t>
      </w:r>
      <w:r w:rsidRPr="00D84241">
        <w:rPr>
          <w:lang w:val="en-CA"/>
        </w:rPr>
        <w:t xml:space="preserve">, 56, 227–238. </w:t>
      </w:r>
      <w:hyperlink r:id="rId17" w:history="1">
        <w:r w:rsidR="00C7546B" w:rsidRPr="005D473C">
          <w:rPr>
            <w:rStyle w:val="Lienhypertexte"/>
            <w:lang w:val="en-CA"/>
          </w:rPr>
          <w:t>https://doi.org/10.1037/a0014865</w:t>
        </w:r>
      </w:hyperlink>
      <w:r w:rsidR="00C7546B">
        <w:rPr>
          <w:lang w:val="en-CA"/>
        </w:rPr>
        <w:t xml:space="preserve"> </w:t>
      </w:r>
      <w:r w:rsidRPr="00D84241">
        <w:rPr>
          <w:lang w:val="en-CA"/>
        </w:rPr>
        <w:t xml:space="preserve"> </w:t>
      </w:r>
    </w:p>
    <w:p w14:paraId="0F70951A" w14:textId="4DF6F25F" w:rsidR="00940919" w:rsidRPr="00B81250" w:rsidRDefault="00940919" w:rsidP="00940919">
      <w:pPr>
        <w:pStyle w:val="1References"/>
        <w:rPr>
          <w:lang w:val="en-CA"/>
        </w:rPr>
      </w:pPr>
      <w:r w:rsidRPr="00B81250">
        <w:rPr>
          <w:lang w:val="en-CA"/>
        </w:rPr>
        <w:t>OpenAI. (2025). ChatGPT (</w:t>
      </w:r>
      <w:proofErr w:type="spellStart"/>
      <w:r w:rsidRPr="00B81250">
        <w:rPr>
          <w:lang w:val="en-CA"/>
        </w:rPr>
        <w:t>versão</w:t>
      </w:r>
      <w:proofErr w:type="spellEnd"/>
      <w:r w:rsidRPr="00B81250">
        <w:rPr>
          <w:lang w:val="en-CA"/>
        </w:rPr>
        <w:t xml:space="preserve"> de 30 de </w:t>
      </w:r>
      <w:proofErr w:type="spellStart"/>
      <w:r w:rsidRPr="00B81250">
        <w:rPr>
          <w:lang w:val="en-CA"/>
        </w:rPr>
        <w:t>novembro</w:t>
      </w:r>
      <w:proofErr w:type="spellEnd"/>
      <w:r w:rsidRPr="00B81250">
        <w:rPr>
          <w:lang w:val="en-CA"/>
        </w:rPr>
        <w:t>) [</w:t>
      </w:r>
      <w:proofErr w:type="spellStart"/>
      <w:r w:rsidRPr="00B81250">
        <w:rPr>
          <w:lang w:val="en-CA"/>
        </w:rPr>
        <w:t>modelo</w:t>
      </w:r>
      <w:proofErr w:type="spellEnd"/>
      <w:r w:rsidRPr="00B81250">
        <w:rPr>
          <w:lang w:val="en-CA"/>
        </w:rPr>
        <w:t xml:space="preserve"> multimodal grande]. https://chat.openai.com/chat</w:t>
      </w:r>
    </w:p>
    <w:p w14:paraId="230A3341" w14:textId="77777777" w:rsidR="00131B1E" w:rsidRPr="00D84241" w:rsidRDefault="00131B1E" w:rsidP="00131B1E">
      <w:pPr>
        <w:pStyle w:val="1References"/>
        <w:rPr>
          <w:lang w:val="en-CA"/>
        </w:rPr>
      </w:pPr>
      <w:r w:rsidRPr="005836B6">
        <w:t xml:space="preserve">Raymond, C., Marin, M.-F., Juster, R.-P. &amp; Lupien, S. J. (2019). </w:t>
      </w:r>
      <w:r w:rsidRPr="00D84241">
        <w:rPr>
          <w:lang w:val="en-CA"/>
        </w:rPr>
        <w:t xml:space="preserve">Should we suppress or reappraise our </w:t>
      </w:r>
      <w:proofErr w:type="gramStart"/>
      <w:r w:rsidRPr="00D84241">
        <w:rPr>
          <w:lang w:val="en-CA"/>
        </w:rPr>
        <w:t>stress?:</w:t>
      </w:r>
      <w:proofErr w:type="gramEnd"/>
      <w:r w:rsidRPr="00D84241">
        <w:rPr>
          <w:lang w:val="en-CA"/>
        </w:rPr>
        <w:t xml:space="preserve"> The moderating role of reappraisal on cortisol reactivity and recovery in healthy adults. </w:t>
      </w:r>
      <w:r w:rsidRPr="00B825C0">
        <w:rPr>
          <w:i/>
          <w:iCs/>
          <w:lang w:val="en-CA"/>
        </w:rPr>
        <w:t>Anxiety, Stress, &amp; Coping, 32</w:t>
      </w:r>
      <w:r w:rsidRPr="00D84241">
        <w:rPr>
          <w:lang w:val="en-CA"/>
        </w:rPr>
        <w:t>(3), 286</w:t>
      </w:r>
      <w:r w:rsidRPr="00D84241">
        <w:rPr>
          <w:rFonts w:ascii="Cambria Math" w:hAnsi="Cambria Math" w:cs="Cambria Math"/>
          <w:lang w:val="en-CA"/>
        </w:rPr>
        <w:t>‑</w:t>
      </w:r>
      <w:r w:rsidRPr="00D84241">
        <w:rPr>
          <w:lang w:val="en-CA"/>
        </w:rPr>
        <w:t xml:space="preserve">297. </w:t>
      </w:r>
      <w:hyperlink r:id="rId18" w:history="1">
        <w:r w:rsidRPr="00646580">
          <w:rPr>
            <w:rStyle w:val="Lienhypertexte"/>
            <w:lang w:val="en-CA"/>
          </w:rPr>
          <w:t>https://doi.org/10.1080/10615806.2019.1596676</w:t>
        </w:r>
      </w:hyperlink>
      <w:r>
        <w:rPr>
          <w:lang w:val="en-CA"/>
        </w:rPr>
        <w:t xml:space="preserve"> </w:t>
      </w:r>
      <w:r w:rsidRPr="00D84241">
        <w:rPr>
          <w:lang w:val="en-CA"/>
        </w:rPr>
        <w:t xml:space="preserve"> </w:t>
      </w:r>
    </w:p>
    <w:p w14:paraId="595D0F64" w14:textId="77777777" w:rsidR="00131B1E" w:rsidRDefault="00131B1E" w:rsidP="00131B1E">
      <w:pPr>
        <w:pStyle w:val="1References"/>
      </w:pPr>
      <w:r w:rsidRPr="00D84241">
        <w:rPr>
          <w:lang w:val="en-CA"/>
        </w:rPr>
        <w:t xml:space="preserve">Sacks, O. (1985). </w:t>
      </w:r>
      <w:r w:rsidRPr="00B825C0">
        <w:rPr>
          <w:i/>
          <w:iCs/>
          <w:lang w:val="en-CA"/>
        </w:rPr>
        <w:t>The man who mistook his wife for a hat and other clinical tales</w:t>
      </w:r>
      <w:r w:rsidRPr="00D84241">
        <w:rPr>
          <w:lang w:val="en-CA"/>
        </w:rPr>
        <w:t xml:space="preserve">. </w:t>
      </w:r>
      <w:r>
        <w:t>Harper et Row.</w:t>
      </w:r>
    </w:p>
    <w:p w14:paraId="622453CE" w14:textId="77777777" w:rsidR="00131B1E" w:rsidRPr="00662C7D" w:rsidRDefault="00131B1E" w:rsidP="00131B1E">
      <w:pPr>
        <w:pStyle w:val="1References"/>
      </w:pPr>
      <w:r>
        <w:t xml:space="preserve">Sauvé, L., Pellerin, G., Tanguay, V &amp; Desjardins, G. (2019, 15 nov.). Une solution en ligne pour aider les élèves au secondaire (en formation générale et professionnelle) : SAMI-PRO. </w:t>
      </w:r>
      <w:r w:rsidRPr="00B825C0">
        <w:rPr>
          <w:i/>
          <w:iCs/>
        </w:rPr>
        <w:t>Médiations &amp; médiatisations</w:t>
      </w:r>
      <w:r>
        <w:t xml:space="preserve">, 2, 176-186. </w:t>
      </w:r>
      <w:hyperlink r:id="rId19" w:history="1">
        <w:r w:rsidRPr="00646580">
          <w:rPr>
            <w:rStyle w:val="Lienhypertexte"/>
          </w:rPr>
          <w:t>https://revue-mediations.teluq.ca/index.php/Distances/article/view/78</w:t>
        </w:r>
      </w:hyperlink>
      <w:r>
        <w:t xml:space="preserve"> </w:t>
      </w:r>
    </w:p>
    <w:p w14:paraId="60B5F0EB" w14:textId="38E6B53C" w:rsidR="00D84241" w:rsidRPr="00085BB3" w:rsidRDefault="00085BB3" w:rsidP="00085BB3">
      <w:pPr>
        <w:pStyle w:val="1References"/>
      </w:pPr>
      <w:r>
        <w:t xml:space="preserve"> </w:t>
      </w:r>
    </w:p>
    <w:p w14:paraId="3EE85AFC" w14:textId="77777777" w:rsidR="004E7E12" w:rsidRDefault="004E7E12" w:rsidP="00085BB3">
      <w:pPr>
        <w:pStyle w:val="1References"/>
      </w:pPr>
    </w:p>
    <w:p w14:paraId="72F759CC" w14:textId="77777777" w:rsidR="004E7E12" w:rsidRDefault="004E7E12">
      <w:pPr>
        <w:rPr>
          <w:rFonts w:ascii="Arial" w:hAnsi="Arial" w:cs="Roboto-Light"/>
          <w:color w:val="000000"/>
          <w:spacing w:val="1"/>
          <w:sz w:val="16"/>
          <w:szCs w:val="16"/>
        </w:rPr>
      </w:pPr>
      <w:r>
        <w:br w:type="page"/>
      </w:r>
    </w:p>
    <w:p w14:paraId="163CE8AA" w14:textId="58CB44A7" w:rsidR="0041210F" w:rsidRPr="00534C27" w:rsidRDefault="00131B1E" w:rsidP="00B81250">
      <w:pPr>
        <w:pStyle w:val="Titre1"/>
        <w:rPr>
          <w:lang w:val="pt-PT"/>
        </w:rPr>
      </w:pPr>
      <w:r w:rsidRPr="00534C27">
        <w:rPr>
          <w:lang w:val="pt-PT"/>
        </w:rPr>
        <w:lastRenderedPageBreak/>
        <w:t>Apêndices</w:t>
      </w:r>
    </w:p>
    <w:p w14:paraId="39B6777B" w14:textId="556820DE" w:rsidR="004E7E12" w:rsidRPr="00534C27" w:rsidRDefault="00131B1E" w:rsidP="004E7E12">
      <w:pPr>
        <w:pStyle w:val="TireAnnexe"/>
        <w:rPr>
          <w:lang w:val="pt-PT"/>
        </w:rPr>
      </w:pPr>
      <w:r w:rsidRPr="00534C27">
        <w:rPr>
          <w:lang w:val="pt-PT"/>
        </w:rPr>
        <w:t xml:space="preserve">Apêndice </w:t>
      </w:r>
      <w:r w:rsidR="004E7E12" w:rsidRPr="00534C27">
        <w:rPr>
          <w:lang w:val="pt-PT"/>
        </w:rPr>
        <w:t>A</w:t>
      </w:r>
    </w:p>
    <w:p w14:paraId="28128C97" w14:textId="06316F5E" w:rsidR="004E7E12" w:rsidRPr="00534C27" w:rsidRDefault="00131B1E" w:rsidP="00DC2A72">
      <w:pPr>
        <w:jc w:val="center"/>
        <w:rPr>
          <w:rFonts w:ascii="Arial" w:hAnsi="Arial"/>
          <w:b/>
          <w:bCs/>
          <w:sz w:val="19"/>
          <w:lang w:val="pt-PT"/>
        </w:rPr>
      </w:pPr>
      <w:r w:rsidRPr="00534C27">
        <w:rPr>
          <w:rFonts w:ascii="Arial" w:hAnsi="Arial"/>
          <w:b/>
          <w:bCs/>
          <w:sz w:val="19"/>
          <w:lang w:val="pt-PT"/>
        </w:rPr>
        <w:t>Exemplo de um título de apêndice: Guidelines for building appendic</w:t>
      </w:r>
      <w:r w:rsidR="00191C3E" w:rsidRPr="00534C27">
        <w:rPr>
          <w:rFonts w:ascii="Arial" w:hAnsi="Arial"/>
          <w:b/>
          <w:bCs/>
          <w:sz w:val="19"/>
          <w:lang w:val="pt-PT"/>
        </w:rPr>
        <w:t>e</w:t>
      </w:r>
    </w:p>
    <w:p w14:paraId="6AA84DB3" w14:textId="77777777" w:rsidR="00293C31" w:rsidRPr="00534C27" w:rsidRDefault="00293C31" w:rsidP="00DC2A72">
      <w:pPr>
        <w:jc w:val="center"/>
        <w:rPr>
          <w:rFonts w:ascii="Arial" w:hAnsi="Arial"/>
          <w:i/>
          <w:iCs/>
          <w:sz w:val="19"/>
          <w:lang w:val="pt-PT"/>
        </w:rPr>
      </w:pPr>
    </w:p>
    <w:p w14:paraId="55B9CBDB" w14:textId="77777777" w:rsidR="004E7E12" w:rsidRPr="00534C27" w:rsidRDefault="004E7E12" w:rsidP="004E7E12">
      <w:pPr>
        <w:rPr>
          <w:lang w:val="pt-PT"/>
        </w:rPr>
      </w:pPr>
    </w:p>
    <w:tbl>
      <w:tblPr>
        <w:tblW w:w="0" w:type="auto"/>
        <w:tblLook w:val="04A0" w:firstRow="1" w:lastRow="0" w:firstColumn="1" w:lastColumn="0" w:noHBand="0" w:noVBand="1"/>
      </w:tblPr>
      <w:tblGrid>
        <w:gridCol w:w="8828"/>
      </w:tblGrid>
      <w:tr w:rsidR="00DC2A72" w:rsidRPr="000731F3" w14:paraId="3D98171C" w14:textId="77777777" w:rsidTr="00EE5D5B">
        <w:tc>
          <w:tcPr>
            <w:tcW w:w="8828" w:type="dxa"/>
          </w:tcPr>
          <w:p w14:paraId="53CE65C0" w14:textId="5F2B3E57" w:rsidR="00DC2A72" w:rsidRPr="00534C27" w:rsidRDefault="00131B1E" w:rsidP="00F040D9">
            <w:pPr>
              <w:pStyle w:val="0-Courant"/>
              <w:numPr>
                <w:ilvl w:val="0"/>
                <w:numId w:val="23"/>
              </w:numPr>
              <w:rPr>
                <w:lang w:val="pt-PT"/>
              </w:rPr>
            </w:pPr>
            <w:r w:rsidRPr="00534C27">
              <w:rPr>
                <w:lang w:val="pt-PT"/>
              </w:rPr>
              <w:t>No estilo APA, o apêndice aparece após a lista de referências</w:t>
            </w:r>
            <w:r w:rsidR="00DC2A72" w:rsidRPr="00534C27">
              <w:rPr>
                <w:lang w:val="pt-PT"/>
              </w:rPr>
              <w:t xml:space="preserve">. </w:t>
            </w:r>
          </w:p>
          <w:p w14:paraId="302264BF" w14:textId="4034AD50" w:rsidR="00DC2A72" w:rsidRPr="00534C27" w:rsidRDefault="00131B1E" w:rsidP="00F040D9">
            <w:pPr>
              <w:pStyle w:val="0-Courant"/>
              <w:numPr>
                <w:ilvl w:val="0"/>
                <w:numId w:val="23"/>
              </w:numPr>
              <w:rPr>
                <w:lang w:val="pt-PT"/>
              </w:rPr>
            </w:pPr>
            <w:r w:rsidRPr="00534C27">
              <w:rPr>
                <w:lang w:val="pt-PT"/>
              </w:rPr>
              <w:t>Se você tiver mais de um apêndice, deverá nomear o primeiro apêndice como A, o segundo como B e assim por diante, na ordem em que forem mencionados no artigo</w:t>
            </w:r>
            <w:r w:rsidR="00DC2A72" w:rsidRPr="00534C27">
              <w:rPr>
                <w:lang w:val="pt-PT"/>
              </w:rPr>
              <w:t xml:space="preserve">. </w:t>
            </w:r>
          </w:p>
          <w:p w14:paraId="327FBFBD" w14:textId="60A37D40" w:rsidR="00DC2A72" w:rsidRPr="00534C27" w:rsidRDefault="00131B1E" w:rsidP="00F040D9">
            <w:pPr>
              <w:pStyle w:val="0-Courant"/>
              <w:numPr>
                <w:ilvl w:val="0"/>
                <w:numId w:val="23"/>
              </w:numPr>
              <w:rPr>
                <w:lang w:val="pt-PT"/>
              </w:rPr>
            </w:pPr>
            <w:r w:rsidRPr="00534C27">
              <w:rPr>
                <w:lang w:val="pt-PT"/>
              </w:rPr>
              <w:t>Cada apêndice começa em uma nova página</w:t>
            </w:r>
            <w:r w:rsidR="00DC2A72" w:rsidRPr="00534C27">
              <w:rPr>
                <w:lang w:val="pt-PT"/>
              </w:rPr>
              <w:t>.</w:t>
            </w:r>
          </w:p>
          <w:p w14:paraId="69EB9305" w14:textId="48ED4B94" w:rsidR="00DC2A72" w:rsidRPr="00EF1081" w:rsidRDefault="00131B1E" w:rsidP="00F040D9">
            <w:pPr>
              <w:pStyle w:val="0-Courant"/>
              <w:numPr>
                <w:ilvl w:val="0"/>
                <w:numId w:val="23"/>
              </w:numPr>
              <w:rPr>
                <w:lang w:val="es-ES"/>
              </w:rPr>
            </w:pPr>
            <w:r w:rsidRPr="00534C27">
              <w:rPr>
                <w:lang w:val="pt-PT"/>
              </w:rPr>
              <w:t xml:space="preserve">Se os apêndices incluírem tabelas ou figuras, trate-os como se fosse o texto principal. </w:t>
            </w:r>
            <w:r w:rsidRPr="00EF1081">
              <w:rPr>
                <w:lang w:val="es-ES"/>
              </w:rPr>
              <w:t xml:space="preserve">Se o </w:t>
            </w:r>
            <w:proofErr w:type="spellStart"/>
            <w:r w:rsidRPr="00EF1081">
              <w:rPr>
                <w:lang w:val="es-ES"/>
              </w:rPr>
              <w:t>apêndice</w:t>
            </w:r>
            <w:proofErr w:type="spellEnd"/>
            <w:r w:rsidRPr="00EF1081">
              <w:rPr>
                <w:lang w:val="es-ES"/>
              </w:rPr>
              <w:t xml:space="preserve"> incluir</w:t>
            </w:r>
            <w:r w:rsidR="00DC2A72" w:rsidRPr="00EF1081">
              <w:rPr>
                <w:lang w:val="es-ES"/>
              </w:rPr>
              <w:t>:</w:t>
            </w:r>
          </w:p>
          <w:p w14:paraId="0D740D19" w14:textId="00A849CB" w:rsidR="00DC2A72" w:rsidRPr="00534C27" w:rsidRDefault="00EF1081" w:rsidP="00F040D9">
            <w:pPr>
              <w:pStyle w:val="0-Courant"/>
              <w:numPr>
                <w:ilvl w:val="1"/>
                <w:numId w:val="23"/>
              </w:numPr>
              <w:rPr>
                <w:lang w:val="pt-PT"/>
              </w:rPr>
            </w:pPr>
            <w:r w:rsidRPr="00534C27">
              <w:rPr>
                <w:lang w:val="pt-PT"/>
              </w:rPr>
              <w:t>Uma única tabela ou figura sem texto: o título sob o rótulo do anexo será usado como título da tabela ou figura</w:t>
            </w:r>
            <w:r w:rsidR="00DC2A72" w:rsidRPr="00534C27">
              <w:rPr>
                <w:lang w:val="pt-PT"/>
              </w:rPr>
              <w:t xml:space="preserve">. </w:t>
            </w:r>
          </w:p>
          <w:p w14:paraId="5165C2A1" w14:textId="602452D4" w:rsidR="00DC2A72" w:rsidRPr="00534C27" w:rsidRDefault="00EF1081" w:rsidP="00F040D9">
            <w:pPr>
              <w:pStyle w:val="Paragraphedeliste"/>
              <w:numPr>
                <w:ilvl w:val="1"/>
                <w:numId w:val="23"/>
              </w:numPr>
              <w:rPr>
                <w:lang w:val="pt-PT"/>
              </w:rPr>
            </w:pPr>
            <w:r w:rsidRPr="00534C27">
              <w:rPr>
                <w:rFonts w:ascii="Arial" w:eastAsia="Arial Unicode MS" w:hAnsi="Arial" w:cs="Arial"/>
                <w:color w:val="000000"/>
                <w:sz w:val="19"/>
                <w:szCs w:val="19"/>
                <w:lang w:val="pt-PT" w:eastAsia="fr-CA"/>
              </w:rPr>
              <w:t>Mais de uma tabela ou figura: identifique cada tabela ou figura com a letra do apêndice e um número (por exemplo, tabela B3, onde a tabela B3 seria a terceira tabela no apêndice B).</w:t>
            </w:r>
          </w:p>
          <w:p w14:paraId="47E8808A" w14:textId="77777777" w:rsidR="00293C31" w:rsidRPr="00534C27" w:rsidRDefault="00293C31" w:rsidP="004E7E12">
            <w:pPr>
              <w:rPr>
                <w:lang w:val="pt-PT"/>
              </w:rPr>
            </w:pPr>
          </w:p>
        </w:tc>
      </w:tr>
    </w:tbl>
    <w:p w14:paraId="0EBB5302" w14:textId="57646A89" w:rsidR="004E7E12" w:rsidRPr="00534C27" w:rsidRDefault="5FF6AF43" w:rsidP="004E7E12">
      <w:pPr>
        <w:pStyle w:val="TireAnnexe"/>
        <w:rPr>
          <w:lang w:val="pt-PT"/>
        </w:rPr>
      </w:pPr>
      <w:r w:rsidRPr="00534C27">
        <w:rPr>
          <w:lang w:val="pt-PT"/>
        </w:rPr>
        <w:t>Anexo</w:t>
      </w:r>
      <w:r w:rsidR="004E7E12" w:rsidRPr="00534C27">
        <w:rPr>
          <w:lang w:val="pt-PT"/>
        </w:rPr>
        <w:t xml:space="preserve"> B</w:t>
      </w:r>
    </w:p>
    <w:p w14:paraId="436C324B" w14:textId="5FE4D44F" w:rsidR="00CF2AB1" w:rsidRPr="00534C27" w:rsidRDefault="00C7546B" w:rsidP="00CF2AB1">
      <w:pPr>
        <w:jc w:val="center"/>
        <w:rPr>
          <w:rFonts w:ascii="Arial" w:hAnsi="Arial"/>
          <w:b/>
          <w:bCs/>
          <w:sz w:val="19"/>
          <w:lang w:val="pt-PT"/>
        </w:rPr>
      </w:pPr>
      <w:r w:rsidRPr="00534C27">
        <w:rPr>
          <w:rFonts w:ascii="Arial" w:hAnsi="Arial"/>
          <w:b/>
          <w:bCs/>
          <w:sz w:val="19"/>
          <w:lang w:val="pt-PT"/>
        </w:rPr>
        <w:t>Exemplo de um título de anexo se houver várias tabelas no Anexo B</w:t>
      </w:r>
    </w:p>
    <w:p w14:paraId="54988420" w14:textId="77777777" w:rsidR="00A6789D" w:rsidRPr="00534C27" w:rsidRDefault="00A6789D" w:rsidP="00CF2AB1">
      <w:pPr>
        <w:jc w:val="center"/>
        <w:rPr>
          <w:rFonts w:ascii="Arial" w:hAnsi="Arial"/>
          <w:b/>
          <w:bCs/>
          <w:sz w:val="19"/>
          <w:lang w:val="pt-P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5"/>
        <w:gridCol w:w="1634"/>
        <w:gridCol w:w="1635"/>
        <w:gridCol w:w="1635"/>
        <w:gridCol w:w="1635"/>
      </w:tblGrid>
      <w:tr w:rsidR="00CF2AB1" w:rsidRPr="000731F3" w14:paraId="4DE4FDA0" w14:textId="77777777" w:rsidTr="009C6DB6">
        <w:tc>
          <w:tcPr>
            <w:tcW w:w="8554" w:type="dxa"/>
            <w:gridSpan w:val="5"/>
            <w:tcBorders>
              <w:top w:val="nil"/>
              <w:left w:val="nil"/>
              <w:bottom w:val="single" w:sz="4" w:space="0" w:color="auto"/>
              <w:right w:val="nil"/>
            </w:tcBorders>
          </w:tcPr>
          <w:p w14:paraId="28D2346D" w14:textId="1626E587" w:rsidR="00CF2AB1" w:rsidRPr="00534C27" w:rsidRDefault="00C7546B" w:rsidP="00A93608">
            <w:pPr>
              <w:spacing w:before="60" w:after="60" w:line="480" w:lineRule="auto"/>
              <w:rPr>
                <w:rFonts w:ascii="Arial" w:hAnsi="Arial" w:cs="Arial"/>
                <w:b/>
                <w:sz w:val="20"/>
                <w:szCs w:val="19"/>
                <w:lang w:val="pt-PT"/>
              </w:rPr>
            </w:pPr>
            <w:r w:rsidRPr="00534C27">
              <w:rPr>
                <w:rFonts w:ascii="Arial" w:hAnsi="Arial" w:cs="Arial"/>
                <w:b/>
                <w:sz w:val="20"/>
                <w:szCs w:val="19"/>
                <w:lang w:val="pt-PT"/>
              </w:rPr>
              <w:t xml:space="preserve">Tabela </w:t>
            </w:r>
            <w:r w:rsidR="00CF2AB1" w:rsidRPr="00534C27">
              <w:rPr>
                <w:rFonts w:ascii="Arial" w:hAnsi="Arial" w:cs="Arial"/>
                <w:b/>
                <w:sz w:val="20"/>
                <w:szCs w:val="19"/>
                <w:lang w:val="pt-PT"/>
              </w:rPr>
              <w:t>B3</w:t>
            </w:r>
          </w:p>
          <w:p w14:paraId="2331F086" w14:textId="6C99BD58" w:rsidR="00CF2AB1" w:rsidRPr="00534C27" w:rsidRDefault="00C7546B" w:rsidP="00A93608">
            <w:pPr>
              <w:spacing w:before="60" w:after="60"/>
              <w:rPr>
                <w:rFonts w:ascii="Arial" w:hAnsi="Arial" w:cs="Arial"/>
                <w:sz w:val="19"/>
                <w:szCs w:val="19"/>
                <w:lang w:val="pt-PT"/>
              </w:rPr>
            </w:pPr>
            <w:r w:rsidRPr="00534C27">
              <w:rPr>
                <w:rFonts w:ascii="Arial" w:hAnsi="Arial" w:cs="Arial"/>
                <w:i/>
                <w:sz w:val="20"/>
                <w:szCs w:val="19"/>
                <w:lang w:val="pt-PT"/>
              </w:rPr>
              <w:t>Pontuações médias e desvios padrão para os quatro grupos (esboço)</w:t>
            </w:r>
          </w:p>
        </w:tc>
      </w:tr>
      <w:tr w:rsidR="00CF2AB1" w:rsidRPr="00EE5D5B" w14:paraId="36828F6E" w14:textId="77777777" w:rsidTr="009C6DB6">
        <w:tc>
          <w:tcPr>
            <w:tcW w:w="2015" w:type="dxa"/>
            <w:tcBorders>
              <w:top w:val="nil"/>
              <w:left w:val="nil"/>
              <w:right w:val="nil"/>
            </w:tcBorders>
          </w:tcPr>
          <w:p w14:paraId="64E2BEC3" w14:textId="2E464DEB" w:rsidR="00CF2AB1" w:rsidRPr="0011105E" w:rsidRDefault="00C7546B" w:rsidP="00A93608">
            <w:pPr>
              <w:spacing w:before="60" w:after="60"/>
              <w:rPr>
                <w:rFonts w:ascii="Arial" w:hAnsi="Arial" w:cs="Arial"/>
                <w:sz w:val="19"/>
                <w:szCs w:val="19"/>
              </w:rPr>
            </w:pPr>
            <w:proofErr w:type="spellStart"/>
            <w:r w:rsidRPr="00C7546B">
              <w:rPr>
                <w:rFonts w:ascii="Arial" w:hAnsi="Arial" w:cs="Arial"/>
                <w:sz w:val="19"/>
                <w:szCs w:val="19"/>
              </w:rPr>
              <w:t>Categoria</w:t>
            </w:r>
            <w:proofErr w:type="spellEnd"/>
          </w:p>
        </w:tc>
        <w:tc>
          <w:tcPr>
            <w:tcW w:w="1634" w:type="dxa"/>
            <w:tcBorders>
              <w:left w:val="nil"/>
              <w:right w:val="nil"/>
            </w:tcBorders>
          </w:tcPr>
          <w:p w14:paraId="69BD1E4C" w14:textId="77777777" w:rsidR="00CF2AB1" w:rsidRPr="0011105E" w:rsidRDefault="00CF2AB1" w:rsidP="00A93608">
            <w:pPr>
              <w:spacing w:before="60" w:after="60"/>
              <w:jc w:val="center"/>
              <w:rPr>
                <w:rFonts w:ascii="Arial" w:hAnsi="Arial" w:cs="Arial"/>
                <w:sz w:val="19"/>
                <w:szCs w:val="19"/>
              </w:rPr>
            </w:pPr>
            <w:r w:rsidRPr="0011105E">
              <w:rPr>
                <w:rFonts w:ascii="Arial" w:hAnsi="Arial" w:cs="Arial"/>
                <w:sz w:val="19"/>
                <w:szCs w:val="19"/>
              </w:rPr>
              <w:t>1</w:t>
            </w:r>
          </w:p>
        </w:tc>
        <w:tc>
          <w:tcPr>
            <w:tcW w:w="1635" w:type="dxa"/>
            <w:tcBorders>
              <w:left w:val="nil"/>
              <w:right w:val="nil"/>
            </w:tcBorders>
          </w:tcPr>
          <w:p w14:paraId="17403330" w14:textId="77777777" w:rsidR="00CF2AB1" w:rsidRPr="0011105E" w:rsidRDefault="00CF2AB1" w:rsidP="00A93608">
            <w:pPr>
              <w:spacing w:before="60" w:after="60"/>
              <w:jc w:val="center"/>
              <w:rPr>
                <w:rFonts w:ascii="Arial" w:hAnsi="Arial" w:cs="Arial"/>
                <w:sz w:val="19"/>
                <w:szCs w:val="19"/>
              </w:rPr>
            </w:pPr>
            <w:r w:rsidRPr="0011105E">
              <w:rPr>
                <w:rFonts w:ascii="Arial" w:hAnsi="Arial" w:cs="Arial"/>
                <w:sz w:val="19"/>
                <w:szCs w:val="19"/>
              </w:rPr>
              <w:t>2</w:t>
            </w:r>
          </w:p>
        </w:tc>
        <w:tc>
          <w:tcPr>
            <w:tcW w:w="1635" w:type="dxa"/>
            <w:tcBorders>
              <w:left w:val="nil"/>
              <w:right w:val="nil"/>
            </w:tcBorders>
          </w:tcPr>
          <w:p w14:paraId="14F8694B" w14:textId="77777777" w:rsidR="00CF2AB1" w:rsidRPr="0011105E" w:rsidRDefault="00CF2AB1" w:rsidP="00A93608">
            <w:pPr>
              <w:spacing w:before="60" w:after="60"/>
              <w:jc w:val="center"/>
              <w:rPr>
                <w:rFonts w:ascii="Arial" w:hAnsi="Arial" w:cs="Arial"/>
                <w:sz w:val="19"/>
                <w:szCs w:val="19"/>
              </w:rPr>
            </w:pPr>
            <w:r w:rsidRPr="0011105E">
              <w:rPr>
                <w:rFonts w:ascii="Arial" w:hAnsi="Arial" w:cs="Arial"/>
                <w:sz w:val="19"/>
                <w:szCs w:val="19"/>
              </w:rPr>
              <w:t>3</w:t>
            </w:r>
          </w:p>
        </w:tc>
        <w:tc>
          <w:tcPr>
            <w:tcW w:w="1635" w:type="dxa"/>
            <w:tcBorders>
              <w:left w:val="nil"/>
              <w:right w:val="nil"/>
            </w:tcBorders>
          </w:tcPr>
          <w:p w14:paraId="18EC2635" w14:textId="77777777" w:rsidR="00CF2AB1" w:rsidRPr="0011105E" w:rsidRDefault="00CF2AB1" w:rsidP="00A93608">
            <w:pPr>
              <w:spacing w:before="60" w:after="60"/>
              <w:jc w:val="center"/>
              <w:rPr>
                <w:rFonts w:ascii="Arial" w:hAnsi="Arial" w:cs="Arial"/>
                <w:sz w:val="19"/>
                <w:szCs w:val="19"/>
              </w:rPr>
            </w:pPr>
            <w:r w:rsidRPr="0011105E">
              <w:rPr>
                <w:rFonts w:ascii="Arial" w:hAnsi="Arial" w:cs="Arial"/>
                <w:sz w:val="19"/>
                <w:szCs w:val="19"/>
              </w:rPr>
              <w:t>4</w:t>
            </w:r>
          </w:p>
        </w:tc>
      </w:tr>
      <w:tr w:rsidR="0020571D" w:rsidRPr="00EE5D5B" w14:paraId="3EFAA7AA" w14:textId="77777777" w:rsidTr="009C6DB6">
        <w:tc>
          <w:tcPr>
            <w:tcW w:w="2015" w:type="dxa"/>
            <w:tcBorders>
              <w:left w:val="nil"/>
              <w:bottom w:val="nil"/>
              <w:right w:val="nil"/>
            </w:tcBorders>
          </w:tcPr>
          <w:p w14:paraId="49C53013" w14:textId="27997F70" w:rsidR="0020571D" w:rsidRPr="0011105E" w:rsidRDefault="00C7546B" w:rsidP="0020571D">
            <w:pPr>
              <w:spacing w:before="60" w:after="60"/>
              <w:jc w:val="both"/>
              <w:rPr>
                <w:rFonts w:ascii="Arial" w:hAnsi="Arial" w:cs="Arial"/>
                <w:sz w:val="19"/>
                <w:szCs w:val="19"/>
              </w:rPr>
            </w:pPr>
            <w:proofErr w:type="spellStart"/>
            <w:r w:rsidRPr="00C7546B">
              <w:rPr>
                <w:rFonts w:ascii="Arial" w:hAnsi="Arial" w:cs="Arial"/>
                <w:sz w:val="19"/>
                <w:szCs w:val="19"/>
              </w:rPr>
              <w:t>Descrição</w:t>
            </w:r>
            <w:proofErr w:type="spellEnd"/>
            <w:r w:rsidRPr="00C7546B">
              <w:rPr>
                <w:rFonts w:ascii="Arial" w:hAnsi="Arial" w:cs="Arial"/>
                <w:sz w:val="19"/>
                <w:szCs w:val="19"/>
              </w:rPr>
              <w:t xml:space="preserve"> </w:t>
            </w:r>
            <w:r w:rsidR="0020571D">
              <w:rPr>
                <w:rFonts w:ascii="Arial" w:hAnsi="Arial" w:cs="Arial"/>
                <w:sz w:val="19"/>
                <w:szCs w:val="19"/>
              </w:rPr>
              <w:t>1</w:t>
            </w:r>
          </w:p>
        </w:tc>
        <w:tc>
          <w:tcPr>
            <w:tcW w:w="1634" w:type="dxa"/>
            <w:tcBorders>
              <w:left w:val="nil"/>
              <w:bottom w:val="nil"/>
              <w:right w:val="nil"/>
            </w:tcBorders>
          </w:tcPr>
          <w:p w14:paraId="2CD21CD3" w14:textId="2F7B1A45" w:rsidR="0020571D" w:rsidRPr="0011105E" w:rsidRDefault="0020571D" w:rsidP="0020571D">
            <w:pPr>
              <w:tabs>
                <w:tab w:val="decimal" w:pos="614"/>
              </w:tabs>
              <w:spacing w:before="60" w:after="60"/>
              <w:rPr>
                <w:rFonts w:ascii="Arial" w:hAnsi="Arial" w:cs="Arial"/>
                <w:sz w:val="19"/>
                <w:szCs w:val="19"/>
              </w:rPr>
            </w:pPr>
            <w:r>
              <w:rPr>
                <w:rFonts w:ascii="Arial" w:hAnsi="Arial" w:cs="Arial"/>
                <w:sz w:val="19"/>
                <w:szCs w:val="19"/>
              </w:rPr>
              <w:t>5,3</w:t>
            </w:r>
          </w:p>
        </w:tc>
        <w:tc>
          <w:tcPr>
            <w:tcW w:w="1635" w:type="dxa"/>
            <w:tcBorders>
              <w:left w:val="nil"/>
              <w:bottom w:val="nil"/>
              <w:right w:val="nil"/>
            </w:tcBorders>
          </w:tcPr>
          <w:p w14:paraId="13A88EEA" w14:textId="20ABA4A2" w:rsidR="0020571D" w:rsidRPr="0011105E" w:rsidRDefault="0020571D" w:rsidP="0020571D">
            <w:pPr>
              <w:tabs>
                <w:tab w:val="decimal" w:pos="614"/>
              </w:tabs>
              <w:spacing w:before="60" w:after="60"/>
              <w:rPr>
                <w:rFonts w:ascii="Arial" w:hAnsi="Arial" w:cs="Arial"/>
                <w:sz w:val="19"/>
                <w:szCs w:val="19"/>
              </w:rPr>
            </w:pPr>
            <w:r>
              <w:rPr>
                <w:rFonts w:ascii="Arial" w:hAnsi="Arial" w:cs="Arial"/>
                <w:sz w:val="19"/>
                <w:szCs w:val="19"/>
              </w:rPr>
              <w:t>23,3</w:t>
            </w:r>
          </w:p>
        </w:tc>
        <w:tc>
          <w:tcPr>
            <w:tcW w:w="1635" w:type="dxa"/>
            <w:tcBorders>
              <w:left w:val="nil"/>
              <w:bottom w:val="nil"/>
              <w:right w:val="nil"/>
            </w:tcBorders>
          </w:tcPr>
          <w:p w14:paraId="447F6CB1" w14:textId="73D78CFA" w:rsidR="0020571D" w:rsidRPr="0011105E" w:rsidRDefault="0020571D" w:rsidP="0020571D">
            <w:pPr>
              <w:tabs>
                <w:tab w:val="decimal" w:pos="614"/>
              </w:tabs>
              <w:spacing w:before="60" w:after="60"/>
              <w:rPr>
                <w:rFonts w:ascii="Arial" w:hAnsi="Arial" w:cs="Arial"/>
                <w:sz w:val="19"/>
                <w:szCs w:val="19"/>
              </w:rPr>
            </w:pPr>
            <w:r>
              <w:rPr>
                <w:rFonts w:ascii="Arial" w:hAnsi="Arial" w:cs="Arial"/>
                <w:sz w:val="19"/>
                <w:szCs w:val="19"/>
              </w:rPr>
              <w:t>56,3</w:t>
            </w:r>
          </w:p>
        </w:tc>
        <w:tc>
          <w:tcPr>
            <w:tcW w:w="1635" w:type="dxa"/>
            <w:tcBorders>
              <w:left w:val="nil"/>
              <w:bottom w:val="nil"/>
              <w:right w:val="nil"/>
            </w:tcBorders>
          </w:tcPr>
          <w:p w14:paraId="6779994A" w14:textId="2F484084" w:rsidR="0020571D" w:rsidRPr="0011105E" w:rsidRDefault="0020571D" w:rsidP="0020571D">
            <w:pPr>
              <w:tabs>
                <w:tab w:val="decimal" w:pos="614"/>
              </w:tabs>
              <w:spacing w:before="60" w:after="60"/>
              <w:rPr>
                <w:rFonts w:ascii="Arial" w:hAnsi="Arial" w:cs="Arial"/>
                <w:sz w:val="19"/>
                <w:szCs w:val="19"/>
              </w:rPr>
            </w:pPr>
            <w:r>
              <w:rPr>
                <w:rFonts w:ascii="Arial" w:hAnsi="Arial" w:cs="Arial"/>
                <w:sz w:val="19"/>
                <w:szCs w:val="19"/>
              </w:rPr>
              <w:t>10,4</w:t>
            </w:r>
          </w:p>
        </w:tc>
      </w:tr>
      <w:tr w:rsidR="00CF2AB1" w:rsidRPr="00EE5D5B" w14:paraId="0FC5844A" w14:textId="77777777" w:rsidTr="00A93608">
        <w:tc>
          <w:tcPr>
            <w:tcW w:w="2015" w:type="dxa"/>
            <w:tcBorders>
              <w:top w:val="nil"/>
              <w:left w:val="nil"/>
              <w:bottom w:val="nil"/>
              <w:right w:val="nil"/>
            </w:tcBorders>
          </w:tcPr>
          <w:p w14:paraId="30FF014C" w14:textId="5F8EE668" w:rsidR="00CF2AB1" w:rsidRPr="0011105E" w:rsidRDefault="00C7546B" w:rsidP="00A93608">
            <w:pPr>
              <w:spacing w:before="60" w:after="60"/>
              <w:rPr>
                <w:rFonts w:ascii="Arial" w:hAnsi="Arial" w:cs="Arial"/>
                <w:i/>
                <w:sz w:val="19"/>
                <w:szCs w:val="19"/>
              </w:rPr>
            </w:pPr>
            <w:proofErr w:type="spellStart"/>
            <w:r w:rsidRPr="00C7546B">
              <w:rPr>
                <w:rFonts w:ascii="Arial" w:hAnsi="Arial" w:cs="Arial"/>
                <w:sz w:val="19"/>
                <w:szCs w:val="19"/>
              </w:rPr>
              <w:t>Descrição</w:t>
            </w:r>
            <w:proofErr w:type="spellEnd"/>
            <w:r w:rsidRPr="00C7546B">
              <w:rPr>
                <w:rFonts w:ascii="Arial" w:hAnsi="Arial" w:cs="Arial"/>
                <w:sz w:val="19"/>
                <w:szCs w:val="19"/>
              </w:rPr>
              <w:t xml:space="preserve"> </w:t>
            </w:r>
            <w:r w:rsidR="00CF2AB1">
              <w:rPr>
                <w:rFonts w:ascii="Arial" w:hAnsi="Arial" w:cs="Arial"/>
                <w:sz w:val="19"/>
                <w:szCs w:val="19"/>
              </w:rPr>
              <w:t>2</w:t>
            </w:r>
          </w:p>
        </w:tc>
        <w:tc>
          <w:tcPr>
            <w:tcW w:w="1634" w:type="dxa"/>
            <w:tcBorders>
              <w:top w:val="nil"/>
              <w:left w:val="nil"/>
              <w:bottom w:val="nil"/>
              <w:right w:val="nil"/>
            </w:tcBorders>
          </w:tcPr>
          <w:p w14:paraId="41E18099" w14:textId="77777777" w:rsidR="00CF2AB1" w:rsidRPr="0011105E" w:rsidRDefault="00CF2AB1" w:rsidP="00A93608">
            <w:pPr>
              <w:tabs>
                <w:tab w:val="decimal" w:pos="614"/>
              </w:tabs>
              <w:spacing w:before="60" w:after="60"/>
              <w:rPr>
                <w:rFonts w:ascii="Arial" w:hAnsi="Arial" w:cs="Arial"/>
                <w:sz w:val="19"/>
                <w:szCs w:val="19"/>
              </w:rPr>
            </w:pPr>
            <w:r w:rsidRPr="0011105E">
              <w:rPr>
                <w:rFonts w:ascii="Arial" w:hAnsi="Arial" w:cs="Arial"/>
                <w:sz w:val="19"/>
                <w:szCs w:val="19"/>
              </w:rPr>
              <w:t>32,45</w:t>
            </w:r>
          </w:p>
        </w:tc>
        <w:tc>
          <w:tcPr>
            <w:tcW w:w="1635" w:type="dxa"/>
            <w:tcBorders>
              <w:top w:val="nil"/>
              <w:left w:val="nil"/>
              <w:bottom w:val="nil"/>
              <w:right w:val="nil"/>
            </w:tcBorders>
          </w:tcPr>
          <w:p w14:paraId="030F4C12" w14:textId="77777777" w:rsidR="00CF2AB1" w:rsidRPr="0011105E" w:rsidRDefault="00CF2AB1" w:rsidP="00A93608">
            <w:pPr>
              <w:tabs>
                <w:tab w:val="decimal" w:pos="614"/>
              </w:tabs>
              <w:spacing w:before="60" w:after="60"/>
              <w:rPr>
                <w:rFonts w:ascii="Arial" w:hAnsi="Arial" w:cs="Arial"/>
                <w:sz w:val="19"/>
                <w:szCs w:val="19"/>
              </w:rPr>
            </w:pPr>
            <w:r w:rsidRPr="0011105E">
              <w:rPr>
                <w:rFonts w:ascii="Arial" w:hAnsi="Arial" w:cs="Arial"/>
                <w:sz w:val="19"/>
                <w:szCs w:val="19"/>
              </w:rPr>
              <w:t>35,89</w:t>
            </w:r>
          </w:p>
        </w:tc>
        <w:tc>
          <w:tcPr>
            <w:tcW w:w="1635" w:type="dxa"/>
            <w:tcBorders>
              <w:top w:val="nil"/>
              <w:left w:val="nil"/>
              <w:bottom w:val="nil"/>
              <w:right w:val="nil"/>
            </w:tcBorders>
          </w:tcPr>
          <w:p w14:paraId="7CE603E2" w14:textId="77777777" w:rsidR="00CF2AB1" w:rsidRPr="0011105E" w:rsidRDefault="00CF2AB1" w:rsidP="00A93608">
            <w:pPr>
              <w:tabs>
                <w:tab w:val="decimal" w:pos="614"/>
              </w:tabs>
              <w:spacing w:before="60" w:after="60"/>
              <w:rPr>
                <w:rFonts w:ascii="Arial" w:hAnsi="Arial" w:cs="Arial"/>
                <w:sz w:val="19"/>
                <w:szCs w:val="19"/>
              </w:rPr>
            </w:pPr>
            <w:r w:rsidRPr="0011105E">
              <w:rPr>
                <w:rFonts w:ascii="Arial" w:hAnsi="Arial" w:cs="Arial"/>
                <w:sz w:val="19"/>
                <w:szCs w:val="19"/>
              </w:rPr>
              <w:t>33,78</w:t>
            </w:r>
          </w:p>
        </w:tc>
        <w:tc>
          <w:tcPr>
            <w:tcW w:w="1635" w:type="dxa"/>
            <w:tcBorders>
              <w:top w:val="nil"/>
              <w:left w:val="nil"/>
              <w:bottom w:val="nil"/>
              <w:right w:val="nil"/>
            </w:tcBorders>
          </w:tcPr>
          <w:p w14:paraId="1F3001E6" w14:textId="77777777" w:rsidR="00CF2AB1" w:rsidRPr="0011105E" w:rsidRDefault="00CF2AB1" w:rsidP="00A93608">
            <w:pPr>
              <w:tabs>
                <w:tab w:val="decimal" w:pos="614"/>
              </w:tabs>
              <w:spacing w:before="60" w:after="60"/>
              <w:rPr>
                <w:rFonts w:ascii="Arial" w:hAnsi="Arial" w:cs="Arial"/>
                <w:sz w:val="19"/>
                <w:szCs w:val="19"/>
              </w:rPr>
            </w:pPr>
            <w:r w:rsidRPr="0011105E">
              <w:rPr>
                <w:rFonts w:ascii="Arial" w:hAnsi="Arial" w:cs="Arial"/>
                <w:sz w:val="19"/>
                <w:szCs w:val="19"/>
              </w:rPr>
              <w:t>21,67</w:t>
            </w:r>
          </w:p>
        </w:tc>
      </w:tr>
      <w:tr w:rsidR="00CF2AB1" w:rsidRPr="00EE5D5B" w14:paraId="36BE494E" w14:textId="77777777" w:rsidTr="00A93608">
        <w:tc>
          <w:tcPr>
            <w:tcW w:w="2015" w:type="dxa"/>
            <w:tcBorders>
              <w:top w:val="nil"/>
              <w:left w:val="nil"/>
              <w:bottom w:val="single" w:sz="4" w:space="0" w:color="auto"/>
              <w:right w:val="nil"/>
            </w:tcBorders>
          </w:tcPr>
          <w:p w14:paraId="2770B30C" w14:textId="7E271EA8" w:rsidR="00CF2AB1" w:rsidRPr="0011105E" w:rsidRDefault="00C7546B" w:rsidP="00A93608">
            <w:pPr>
              <w:spacing w:before="60" w:after="60"/>
              <w:rPr>
                <w:rFonts w:ascii="Arial" w:hAnsi="Arial" w:cs="Arial"/>
                <w:i/>
                <w:sz w:val="19"/>
                <w:szCs w:val="19"/>
              </w:rPr>
            </w:pPr>
            <w:proofErr w:type="spellStart"/>
            <w:r w:rsidRPr="00C7546B">
              <w:rPr>
                <w:rFonts w:ascii="Arial" w:hAnsi="Arial" w:cs="Arial"/>
                <w:sz w:val="19"/>
                <w:szCs w:val="19"/>
              </w:rPr>
              <w:t>Descrição</w:t>
            </w:r>
            <w:proofErr w:type="spellEnd"/>
            <w:r w:rsidRPr="00C7546B">
              <w:rPr>
                <w:rFonts w:ascii="Arial" w:hAnsi="Arial" w:cs="Arial"/>
                <w:sz w:val="19"/>
                <w:szCs w:val="19"/>
              </w:rPr>
              <w:t xml:space="preserve"> </w:t>
            </w:r>
            <w:r w:rsidR="00CF2AB1">
              <w:rPr>
                <w:rFonts w:ascii="Arial" w:hAnsi="Arial" w:cs="Arial"/>
                <w:sz w:val="19"/>
                <w:szCs w:val="19"/>
              </w:rPr>
              <w:t>3</w:t>
            </w:r>
          </w:p>
        </w:tc>
        <w:tc>
          <w:tcPr>
            <w:tcW w:w="1634" w:type="dxa"/>
            <w:tcBorders>
              <w:top w:val="nil"/>
              <w:left w:val="nil"/>
              <w:bottom w:val="single" w:sz="4" w:space="0" w:color="auto"/>
              <w:right w:val="nil"/>
            </w:tcBorders>
          </w:tcPr>
          <w:p w14:paraId="299194A0" w14:textId="77777777" w:rsidR="00CF2AB1" w:rsidRPr="0011105E" w:rsidRDefault="00CF2AB1" w:rsidP="00A93608">
            <w:pPr>
              <w:tabs>
                <w:tab w:val="decimal" w:pos="614"/>
              </w:tabs>
              <w:spacing w:before="60" w:after="60"/>
              <w:rPr>
                <w:rFonts w:ascii="Arial" w:hAnsi="Arial" w:cs="Arial"/>
                <w:sz w:val="19"/>
                <w:szCs w:val="19"/>
              </w:rPr>
            </w:pPr>
            <w:r w:rsidRPr="0011105E">
              <w:rPr>
                <w:rFonts w:ascii="Arial" w:hAnsi="Arial" w:cs="Arial"/>
                <w:sz w:val="19"/>
                <w:szCs w:val="19"/>
              </w:rPr>
              <w:t>3,6</w:t>
            </w:r>
          </w:p>
        </w:tc>
        <w:tc>
          <w:tcPr>
            <w:tcW w:w="1635" w:type="dxa"/>
            <w:tcBorders>
              <w:top w:val="nil"/>
              <w:left w:val="nil"/>
              <w:bottom w:val="single" w:sz="4" w:space="0" w:color="auto"/>
              <w:right w:val="nil"/>
            </w:tcBorders>
          </w:tcPr>
          <w:p w14:paraId="50FF799E" w14:textId="77777777" w:rsidR="00CF2AB1" w:rsidRPr="0011105E" w:rsidRDefault="00CF2AB1" w:rsidP="00A93608">
            <w:pPr>
              <w:tabs>
                <w:tab w:val="decimal" w:pos="614"/>
              </w:tabs>
              <w:spacing w:before="60" w:after="60"/>
              <w:rPr>
                <w:rFonts w:ascii="Arial" w:hAnsi="Arial" w:cs="Arial"/>
                <w:sz w:val="19"/>
                <w:szCs w:val="19"/>
              </w:rPr>
            </w:pPr>
            <w:r w:rsidRPr="0011105E">
              <w:rPr>
                <w:rFonts w:ascii="Arial" w:hAnsi="Arial" w:cs="Arial"/>
                <w:sz w:val="19"/>
                <w:szCs w:val="19"/>
              </w:rPr>
              <w:t>3,8</w:t>
            </w:r>
          </w:p>
        </w:tc>
        <w:tc>
          <w:tcPr>
            <w:tcW w:w="1635" w:type="dxa"/>
            <w:tcBorders>
              <w:top w:val="nil"/>
              <w:left w:val="nil"/>
              <w:bottom w:val="single" w:sz="4" w:space="0" w:color="auto"/>
              <w:right w:val="nil"/>
            </w:tcBorders>
          </w:tcPr>
          <w:p w14:paraId="73E984C7" w14:textId="77777777" w:rsidR="00CF2AB1" w:rsidRPr="0011105E" w:rsidRDefault="00CF2AB1" w:rsidP="00A93608">
            <w:pPr>
              <w:tabs>
                <w:tab w:val="decimal" w:pos="614"/>
              </w:tabs>
              <w:spacing w:before="60" w:after="60"/>
              <w:rPr>
                <w:rFonts w:ascii="Arial" w:hAnsi="Arial" w:cs="Arial"/>
                <w:sz w:val="19"/>
                <w:szCs w:val="19"/>
              </w:rPr>
            </w:pPr>
            <w:r w:rsidRPr="0011105E">
              <w:rPr>
                <w:rFonts w:ascii="Arial" w:hAnsi="Arial" w:cs="Arial"/>
                <w:sz w:val="19"/>
                <w:szCs w:val="19"/>
              </w:rPr>
              <w:t>2,8</w:t>
            </w:r>
          </w:p>
        </w:tc>
        <w:tc>
          <w:tcPr>
            <w:tcW w:w="1635" w:type="dxa"/>
            <w:tcBorders>
              <w:top w:val="nil"/>
              <w:left w:val="nil"/>
              <w:bottom w:val="single" w:sz="4" w:space="0" w:color="auto"/>
              <w:right w:val="nil"/>
            </w:tcBorders>
          </w:tcPr>
          <w:p w14:paraId="6097B316" w14:textId="77777777" w:rsidR="00CF2AB1" w:rsidRPr="0011105E" w:rsidRDefault="00CF2AB1" w:rsidP="00A93608">
            <w:pPr>
              <w:tabs>
                <w:tab w:val="decimal" w:pos="614"/>
              </w:tabs>
              <w:spacing w:before="60" w:after="60"/>
              <w:rPr>
                <w:rFonts w:ascii="Arial" w:hAnsi="Arial" w:cs="Arial"/>
                <w:sz w:val="19"/>
                <w:szCs w:val="19"/>
              </w:rPr>
            </w:pPr>
            <w:r w:rsidRPr="0011105E">
              <w:rPr>
                <w:rFonts w:ascii="Arial" w:hAnsi="Arial" w:cs="Arial"/>
                <w:sz w:val="19"/>
                <w:szCs w:val="19"/>
              </w:rPr>
              <w:t>4,1</w:t>
            </w:r>
          </w:p>
        </w:tc>
      </w:tr>
      <w:tr w:rsidR="00CF2AB1" w:rsidRPr="00EE5D5B" w14:paraId="4248B3BD" w14:textId="77777777" w:rsidTr="00A93608">
        <w:tc>
          <w:tcPr>
            <w:tcW w:w="2015" w:type="dxa"/>
            <w:tcBorders>
              <w:top w:val="single" w:sz="4" w:space="0" w:color="auto"/>
              <w:left w:val="nil"/>
              <w:bottom w:val="nil"/>
              <w:right w:val="nil"/>
            </w:tcBorders>
          </w:tcPr>
          <w:p w14:paraId="3D0F07E8" w14:textId="77777777" w:rsidR="00CF2AB1" w:rsidRPr="0011105E" w:rsidRDefault="00CF2AB1" w:rsidP="009C6DB6">
            <w:pPr>
              <w:jc w:val="both"/>
              <w:rPr>
                <w:rFonts w:ascii="Arial" w:hAnsi="Arial" w:cs="Arial"/>
                <w:sz w:val="19"/>
                <w:szCs w:val="19"/>
              </w:rPr>
            </w:pPr>
          </w:p>
        </w:tc>
        <w:tc>
          <w:tcPr>
            <w:tcW w:w="1634" w:type="dxa"/>
            <w:tcBorders>
              <w:top w:val="single" w:sz="4" w:space="0" w:color="auto"/>
              <w:left w:val="nil"/>
              <w:bottom w:val="nil"/>
              <w:right w:val="nil"/>
            </w:tcBorders>
          </w:tcPr>
          <w:p w14:paraId="04AF2F91" w14:textId="77777777" w:rsidR="00CF2AB1" w:rsidRPr="0011105E" w:rsidRDefault="00CF2AB1" w:rsidP="009C6DB6">
            <w:pPr>
              <w:tabs>
                <w:tab w:val="decimal" w:pos="614"/>
              </w:tabs>
              <w:rPr>
                <w:rFonts w:ascii="Arial" w:hAnsi="Arial" w:cs="Arial"/>
                <w:sz w:val="19"/>
                <w:szCs w:val="19"/>
              </w:rPr>
            </w:pPr>
          </w:p>
        </w:tc>
        <w:tc>
          <w:tcPr>
            <w:tcW w:w="1635" w:type="dxa"/>
            <w:tcBorders>
              <w:top w:val="single" w:sz="4" w:space="0" w:color="auto"/>
              <w:left w:val="nil"/>
              <w:bottom w:val="nil"/>
              <w:right w:val="nil"/>
            </w:tcBorders>
          </w:tcPr>
          <w:p w14:paraId="4FC090D0" w14:textId="77777777" w:rsidR="00CF2AB1" w:rsidRPr="0011105E" w:rsidRDefault="00CF2AB1" w:rsidP="009C6DB6">
            <w:pPr>
              <w:tabs>
                <w:tab w:val="decimal" w:pos="614"/>
              </w:tabs>
              <w:rPr>
                <w:rFonts w:ascii="Arial" w:hAnsi="Arial" w:cs="Arial"/>
                <w:sz w:val="19"/>
                <w:szCs w:val="19"/>
              </w:rPr>
            </w:pPr>
          </w:p>
        </w:tc>
        <w:tc>
          <w:tcPr>
            <w:tcW w:w="1635" w:type="dxa"/>
            <w:tcBorders>
              <w:top w:val="single" w:sz="4" w:space="0" w:color="auto"/>
              <w:left w:val="nil"/>
              <w:bottom w:val="nil"/>
              <w:right w:val="nil"/>
            </w:tcBorders>
          </w:tcPr>
          <w:p w14:paraId="29804BD0" w14:textId="77777777" w:rsidR="00CF2AB1" w:rsidRPr="0011105E" w:rsidRDefault="00CF2AB1" w:rsidP="009C6DB6">
            <w:pPr>
              <w:tabs>
                <w:tab w:val="decimal" w:pos="614"/>
              </w:tabs>
              <w:rPr>
                <w:rFonts w:ascii="Arial" w:hAnsi="Arial" w:cs="Arial"/>
                <w:sz w:val="19"/>
                <w:szCs w:val="19"/>
              </w:rPr>
            </w:pPr>
          </w:p>
        </w:tc>
        <w:tc>
          <w:tcPr>
            <w:tcW w:w="1635" w:type="dxa"/>
            <w:tcBorders>
              <w:top w:val="single" w:sz="4" w:space="0" w:color="auto"/>
              <w:left w:val="nil"/>
              <w:bottom w:val="nil"/>
              <w:right w:val="nil"/>
            </w:tcBorders>
          </w:tcPr>
          <w:p w14:paraId="39E932A5" w14:textId="77777777" w:rsidR="00CF2AB1" w:rsidRPr="0011105E" w:rsidRDefault="00CF2AB1" w:rsidP="009C6DB6">
            <w:pPr>
              <w:tabs>
                <w:tab w:val="decimal" w:pos="614"/>
              </w:tabs>
              <w:rPr>
                <w:rFonts w:ascii="Arial" w:hAnsi="Arial" w:cs="Arial"/>
                <w:sz w:val="19"/>
                <w:szCs w:val="19"/>
              </w:rPr>
            </w:pPr>
          </w:p>
        </w:tc>
      </w:tr>
    </w:tbl>
    <w:p w14:paraId="0610B433" w14:textId="22936BE1" w:rsidR="00A93608" w:rsidRPr="00C7546B" w:rsidRDefault="00A93608" w:rsidP="7EC1DFCE">
      <w:pPr>
        <w:jc w:val="both"/>
        <w:rPr>
          <w:rFonts w:ascii="Arial" w:hAnsi="Arial" w:cs="Arial"/>
          <w:sz w:val="19"/>
          <w:szCs w:val="19"/>
          <w:lang w:val="es-ES"/>
        </w:rPr>
      </w:pPr>
      <w:r w:rsidRPr="00534C27">
        <w:rPr>
          <w:rFonts w:ascii="Arial" w:hAnsi="Arial" w:cs="Arial"/>
          <w:i/>
          <w:iCs/>
          <w:sz w:val="19"/>
          <w:szCs w:val="19"/>
          <w:lang w:val="pt-PT"/>
        </w:rPr>
        <w:t>Not</w:t>
      </w:r>
      <w:r w:rsidR="00C7546B" w:rsidRPr="00534C27">
        <w:rPr>
          <w:rFonts w:ascii="Arial" w:hAnsi="Arial" w:cs="Arial"/>
          <w:i/>
          <w:iCs/>
          <w:sz w:val="19"/>
          <w:szCs w:val="19"/>
          <w:lang w:val="pt-PT"/>
        </w:rPr>
        <w:t>a</w:t>
      </w:r>
      <w:r w:rsidRPr="00534C27">
        <w:rPr>
          <w:rFonts w:ascii="Arial" w:hAnsi="Arial" w:cs="Arial"/>
          <w:sz w:val="19"/>
          <w:szCs w:val="19"/>
          <w:lang w:val="pt-PT"/>
        </w:rPr>
        <w:t xml:space="preserve">: </w:t>
      </w:r>
      <w:r w:rsidR="00C7546B" w:rsidRPr="00534C27">
        <w:rPr>
          <w:rFonts w:ascii="Arial" w:hAnsi="Arial" w:cs="Arial"/>
          <w:sz w:val="19"/>
          <w:szCs w:val="19"/>
          <w:lang w:val="pt-PT"/>
        </w:rPr>
        <w:t>Fonte:</w:t>
      </w:r>
      <w:r w:rsidR="3F4921DC" w:rsidRPr="00534C27">
        <w:rPr>
          <w:rFonts w:ascii="Arial" w:hAnsi="Arial" w:cs="Arial"/>
          <w:sz w:val="19"/>
          <w:szCs w:val="19"/>
          <w:lang w:val="pt-PT"/>
        </w:rPr>
        <w:t xml:space="preserve"> Nome do Autor</w:t>
      </w:r>
      <w:r w:rsidR="00C7546B" w:rsidRPr="00534C27">
        <w:rPr>
          <w:rFonts w:ascii="Arial" w:hAnsi="Arial" w:cs="Arial"/>
          <w:sz w:val="19"/>
          <w:szCs w:val="19"/>
          <w:lang w:val="pt-PT"/>
        </w:rPr>
        <w:t xml:space="preserve"> (2019). </w:t>
      </w:r>
      <w:proofErr w:type="spellStart"/>
      <w:r w:rsidR="00C7546B" w:rsidRPr="7EC1DFCE">
        <w:rPr>
          <w:rFonts w:ascii="Arial" w:hAnsi="Arial" w:cs="Arial"/>
          <w:sz w:val="19"/>
          <w:szCs w:val="19"/>
          <w:lang w:val="es-ES"/>
        </w:rPr>
        <w:t>Reproduzido</w:t>
      </w:r>
      <w:proofErr w:type="spellEnd"/>
      <w:r w:rsidR="00C7546B" w:rsidRPr="7EC1DFCE">
        <w:rPr>
          <w:rFonts w:ascii="Arial" w:hAnsi="Arial" w:cs="Arial"/>
          <w:sz w:val="19"/>
          <w:szCs w:val="19"/>
          <w:lang w:val="es-ES"/>
        </w:rPr>
        <w:t xml:space="preserve"> </w:t>
      </w:r>
      <w:proofErr w:type="spellStart"/>
      <w:r w:rsidR="00C7546B" w:rsidRPr="7EC1DFCE">
        <w:rPr>
          <w:rFonts w:ascii="Arial" w:hAnsi="Arial" w:cs="Arial"/>
          <w:sz w:val="19"/>
          <w:szCs w:val="19"/>
          <w:lang w:val="es-ES"/>
        </w:rPr>
        <w:t>com</w:t>
      </w:r>
      <w:proofErr w:type="spellEnd"/>
      <w:r w:rsidR="00C7546B" w:rsidRPr="7EC1DFCE">
        <w:rPr>
          <w:rFonts w:ascii="Arial" w:hAnsi="Arial" w:cs="Arial"/>
          <w:sz w:val="19"/>
          <w:szCs w:val="19"/>
          <w:lang w:val="es-ES"/>
        </w:rPr>
        <w:t xml:space="preserve"> </w:t>
      </w:r>
      <w:proofErr w:type="spellStart"/>
      <w:r w:rsidR="00C7546B" w:rsidRPr="7EC1DFCE">
        <w:rPr>
          <w:rFonts w:ascii="Arial" w:hAnsi="Arial" w:cs="Arial"/>
          <w:sz w:val="19"/>
          <w:szCs w:val="19"/>
          <w:lang w:val="es-ES"/>
        </w:rPr>
        <w:t>permissão</w:t>
      </w:r>
      <w:proofErr w:type="spellEnd"/>
    </w:p>
    <w:p w14:paraId="74C1EB96" w14:textId="77777777" w:rsidR="004E7E12" w:rsidRPr="00C7546B" w:rsidRDefault="004E7E12" w:rsidP="004E7E12">
      <w:pPr>
        <w:rPr>
          <w:lang w:val="es-ES"/>
        </w:rPr>
      </w:pPr>
    </w:p>
    <w:sectPr w:rsidR="004E7E12" w:rsidRPr="00C7546B" w:rsidSect="002317A3">
      <w:headerReference w:type="default" r:id="rId20"/>
      <w:footerReference w:type="default" r:id="rId21"/>
      <w:headerReference w:type="first" r:id="rId22"/>
      <w:footerReference w:type="first" r:id="rId23"/>
      <w:pgSz w:w="12240" w:h="15840"/>
      <w:pgMar w:top="1338" w:right="1701" w:bottom="1701" w:left="1701" w:header="0" w:footer="40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D19FF0" w14:textId="77777777" w:rsidR="00E009A5" w:rsidRDefault="00E009A5" w:rsidP="00990112">
      <w:r>
        <w:separator/>
      </w:r>
    </w:p>
    <w:p w14:paraId="53F16C2A" w14:textId="77777777" w:rsidR="00E009A5" w:rsidRDefault="00E009A5"/>
  </w:endnote>
  <w:endnote w:type="continuationSeparator" w:id="0">
    <w:p w14:paraId="02AFE38B" w14:textId="77777777" w:rsidR="00E009A5" w:rsidRDefault="00E009A5" w:rsidP="00990112">
      <w:r>
        <w:continuationSeparator/>
      </w:r>
    </w:p>
    <w:p w14:paraId="30B8EBF1" w14:textId="77777777" w:rsidR="00E009A5" w:rsidRDefault="00E009A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ucida Grande">
    <w:charset w:val="00"/>
    <w:family w:val="swiss"/>
    <w:pitch w:val="variable"/>
    <w:sig w:usb0="E1000AEF" w:usb1="5000A1FF" w:usb2="00000000" w:usb3="00000000" w:csb0="000001BF" w:csb1="00000000"/>
  </w:font>
  <w:font w:name="Roboto-Medium">
    <w:panose1 w:val="00000000000000000000"/>
    <w:charset w:val="4D"/>
    <w:family w:val="auto"/>
    <w:notTrueType/>
    <w:pitch w:val="default"/>
    <w:sig w:usb0="00000003" w:usb1="00000000" w:usb2="00000000" w:usb3="00000000" w:csb0="00000001" w:csb1="00000000"/>
  </w:font>
  <w:font w:name="Roboto-Bold">
    <w:panose1 w:val="00000000000000000000"/>
    <w:charset w:val="4D"/>
    <w:family w:val="auto"/>
    <w:notTrueType/>
    <w:pitch w:val="default"/>
    <w:sig w:usb0="00000003" w:usb1="00000000" w:usb2="00000000" w:usb3="00000000" w:csb0="00000001" w:csb1="00000000"/>
  </w:font>
  <w:font w:name="Roboto-Light">
    <w:altName w:val="Roboto"/>
    <w:panose1 w:val="00000000000000000000"/>
    <w:charset w:val="4D"/>
    <w:family w:val="auto"/>
    <w:notTrueType/>
    <w:pitch w:val="default"/>
    <w:sig w:usb0="00000003" w:usb1="00000000" w:usb2="00000000" w:usb3="00000000" w:csb0="00000001" w:csb1="00000000"/>
  </w:font>
  <w:font w:name="Roboto-Regular">
    <w:panose1 w:val="00000000000000000000"/>
    <w:charset w:val="4D"/>
    <w:family w:val="auto"/>
    <w:notTrueType/>
    <w:pitch w:val="default"/>
    <w:sig w:usb0="00000003" w:usb1="00000000" w:usb2="00000000" w:usb3="00000000" w:csb0="00000001" w:csb1="00000000"/>
  </w:font>
  <w:font w:name="MinionPro-Regular">
    <w:altName w:val="Cambria"/>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RobotoCondensed-Light">
    <w:panose1 w:val="00000000000000000000"/>
    <w:charset w:val="4D"/>
    <w:family w:val="auto"/>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RobotoCondensed-Bold">
    <w:altName w:val="Arial"/>
    <w:panose1 w:val="00000000000000000000"/>
    <w:charset w:val="4D"/>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5F96A" w14:textId="77777777" w:rsidR="00743282" w:rsidRPr="008E1AF4" w:rsidRDefault="00743282" w:rsidP="00A80C45">
    <w:pPr>
      <w:pStyle w:val="styleentetepresonnalis"/>
      <w:rPr>
        <w:sz w:val="20"/>
        <w:szCs w:val="20"/>
        <w:lang w:val="es-ES"/>
      </w:rPr>
    </w:pPr>
  </w:p>
  <w:p w14:paraId="581E5696" w14:textId="65435748" w:rsidR="008E1AF4" w:rsidRPr="00534C27" w:rsidRDefault="008E1AF4" w:rsidP="005B5524">
    <w:pPr>
      <w:widowControl w:val="0"/>
      <w:tabs>
        <w:tab w:val="left" w:pos="1410"/>
      </w:tabs>
      <w:autoSpaceDE w:val="0"/>
      <w:autoSpaceDN w:val="0"/>
      <w:adjustRightInd w:val="0"/>
      <w:spacing w:line="288" w:lineRule="auto"/>
      <w:jc w:val="center"/>
      <w:textAlignment w:val="center"/>
      <w:rPr>
        <w:rFonts w:ascii="RobotoCondensed-Bold" w:hAnsi="RobotoCondensed-Bold" w:cs="RobotoCondensed-Bold"/>
        <w:color w:val="000000"/>
        <w:sz w:val="16"/>
        <w:szCs w:val="16"/>
        <w:lang w:val="pt-PT"/>
      </w:rPr>
    </w:pPr>
    <w:r w:rsidRPr="002D3984">
      <w:rPr>
        <w:rFonts w:ascii="RobotoCondensed-Bold" w:hAnsi="RobotoCondensed-Bold" w:cs="RobotoCondensed-Bold"/>
        <w:b/>
        <w:bCs/>
        <w:noProof/>
        <w:color w:val="000000"/>
        <w:sz w:val="16"/>
        <w:szCs w:val="16"/>
        <w:lang w:eastAsia="fr-CA"/>
      </w:rPr>
      <w:drawing>
        <wp:inline distT="0" distB="0" distL="0" distR="0" wp14:anchorId="03918CF7" wp14:editId="01D98FFD">
          <wp:extent cx="813818" cy="152400"/>
          <wp:effectExtent l="0" t="0" r="5715" b="0"/>
          <wp:docPr id="3" name="Image 3">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 24">
                    <a:hlinkClick r:id="rId1"/>
                  </pic:cNvPr>
                  <pic:cNvPicPr/>
                </pic:nvPicPr>
                <pic:blipFill>
                  <a:blip r:embed="rId2"/>
                  <a:stretch>
                    <a:fillRect/>
                  </a:stretch>
                </pic:blipFill>
                <pic:spPr>
                  <a:xfrm>
                    <a:off x="0" y="0"/>
                    <a:ext cx="813818" cy="152400"/>
                  </a:xfrm>
                  <a:prstGeom prst="rect">
                    <a:avLst/>
                  </a:prstGeom>
                </pic:spPr>
              </pic:pic>
            </a:graphicData>
          </a:graphic>
        </wp:inline>
      </w:drawing>
    </w:r>
    <w:r w:rsidR="00164702" w:rsidRPr="00534C27">
      <w:rPr>
        <w:rFonts w:ascii="RobotoCondensed-Bold" w:hAnsi="RobotoCondensed-Bold" w:cs="RobotoCondensed-Bold"/>
        <w:color w:val="000000"/>
        <w:sz w:val="16"/>
        <w:szCs w:val="16"/>
        <w:lang w:val="pt-PT"/>
      </w:rPr>
      <w:t xml:space="preserve"> </w:t>
    </w:r>
    <w:r w:rsidRPr="00534C27">
      <w:rPr>
        <w:rFonts w:ascii="RobotoCondensed-Bold" w:hAnsi="RobotoCondensed-Bold" w:cs="RobotoCondensed-Bold"/>
        <w:color w:val="000000"/>
        <w:sz w:val="16"/>
        <w:szCs w:val="16"/>
        <w:lang w:val="pt-PT"/>
      </w:rPr>
      <w:t xml:space="preserve">© </w:t>
    </w:r>
    <w:r w:rsidR="00B454DC" w:rsidRPr="00534C27">
      <w:rPr>
        <w:rFonts w:ascii="RobotoCondensed-Bold" w:hAnsi="RobotoCondensed-Bold" w:cs="RobotoCondensed-Bold"/>
        <w:color w:val="000000"/>
        <w:sz w:val="16"/>
        <w:szCs w:val="16"/>
        <w:lang w:val="pt-PT"/>
      </w:rPr>
      <w:t xml:space="preserve">Autores. Este trabalho é distribuído sob licença </w:t>
    </w:r>
    <w:hyperlink r:id="rId3" w:history="1">
      <w:r w:rsidR="00B454DC" w:rsidRPr="00534C27">
        <w:rPr>
          <w:rStyle w:val="Lienhypertexte"/>
          <w:rFonts w:ascii="RobotoCondensed-Bold" w:hAnsi="RobotoCondensed-Bold" w:cs="RobotoCondensed-Bold"/>
          <w:sz w:val="16"/>
          <w:szCs w:val="16"/>
          <w:lang w:val="pt-PT"/>
        </w:rPr>
        <w:t>Creative Commons 4.0 Internacional</w:t>
      </w:r>
    </w:hyperlink>
  </w:p>
  <w:p w14:paraId="1EEC94BB" w14:textId="664AC954" w:rsidR="008E1AF4" w:rsidRPr="00116A8C" w:rsidRDefault="008E1AF4" w:rsidP="005B5524">
    <w:pPr>
      <w:pStyle w:val="styleentetepresonnalis"/>
      <w:rPr>
        <w:lang w:val="es-ES"/>
      </w:rPr>
    </w:pPr>
    <w:r w:rsidRPr="002D3984">
      <w:rPr>
        <w:lang w:val="es-ES"/>
      </w:rPr>
      <w:t>revue-mediations.teluq.ca | N</w:t>
    </w:r>
    <w:r w:rsidRPr="002D3984">
      <w:rPr>
        <w:vertAlign w:val="superscript"/>
        <w:lang w:val="es-ES"/>
      </w:rPr>
      <w:t>o</w:t>
    </w:r>
    <w:r w:rsidRPr="002D3984">
      <w:rPr>
        <w:lang w:val="es-ES"/>
      </w:rPr>
      <w:t xml:space="preserve"> </w:t>
    </w:r>
    <w:r w:rsidR="005836B6">
      <w:rPr>
        <w:lang w:val="es-ES"/>
      </w:rPr>
      <w:t>2</w:t>
    </w:r>
    <w:r w:rsidR="002317A3">
      <w:rPr>
        <w:lang w:val="es-ES"/>
      </w:rPr>
      <w:t>8</w:t>
    </w:r>
    <w:r w:rsidRPr="002D3984">
      <w:rPr>
        <w:lang w:val="es-ES"/>
      </w:rPr>
      <w:t>, 202</w:t>
    </w:r>
    <w:r w:rsidR="002317A3">
      <w:rPr>
        <w:lang w:val="es-ES"/>
      </w:rPr>
      <w:t>7</w:t>
    </w:r>
  </w:p>
  <w:p w14:paraId="75129469" w14:textId="77777777" w:rsidR="00743282" w:rsidRPr="00116A8C" w:rsidRDefault="00743282" w:rsidP="00A80C45">
    <w:pPr>
      <w:pStyle w:val="styleentetepresonnalis"/>
      <w:rPr>
        <w:lang w:val="es-ES"/>
      </w:rPr>
    </w:pPr>
  </w:p>
  <w:p w14:paraId="64D46F1D" w14:textId="77777777" w:rsidR="00743282" w:rsidRPr="003620B3" w:rsidRDefault="00743282" w:rsidP="00A80C45">
    <w:pPr>
      <w:pStyle w:val="Stylepaginationpersonnalise"/>
    </w:pPr>
    <w:r w:rsidRPr="003620B3">
      <w:rPr>
        <w:rStyle w:val="Numrodepage"/>
      </w:rPr>
      <w:fldChar w:fldCharType="begin"/>
    </w:r>
    <w:r w:rsidRPr="003620B3">
      <w:rPr>
        <w:rStyle w:val="Numrodepage"/>
      </w:rPr>
      <w:instrText xml:space="preserve"> PAGE </w:instrText>
    </w:r>
    <w:r w:rsidRPr="003620B3">
      <w:rPr>
        <w:rStyle w:val="Numrodepage"/>
      </w:rPr>
      <w:fldChar w:fldCharType="separate"/>
    </w:r>
    <w:r w:rsidR="002C3DB3">
      <w:rPr>
        <w:rStyle w:val="Numrodepage"/>
        <w:noProof/>
      </w:rPr>
      <w:t>1</w:t>
    </w:r>
    <w:r w:rsidRPr="003620B3">
      <w:rPr>
        <w:rStyle w:val="Numrodepage"/>
      </w:rPr>
      <w:fldChar w:fldCharType="end"/>
    </w:r>
  </w:p>
  <w:p w14:paraId="44B785D3" w14:textId="77777777" w:rsidR="00743282" w:rsidRPr="000E0253" w:rsidRDefault="00743282" w:rsidP="00A80C45">
    <w:pPr>
      <w:pStyle w:val="styleentetepresonnalis"/>
      <w:rPr>
        <w:rFonts w:cs="RobotoCondensed-Bold"/>
        <w:b/>
        <w:bCs/>
      </w:rPr>
    </w:pPr>
    <w:r>
      <w:br/>
    </w:r>
  </w:p>
  <w:p w14:paraId="4F95C4C5" w14:textId="77777777" w:rsidR="00743282" w:rsidRPr="00A80C45" w:rsidRDefault="00743282" w:rsidP="0031490C">
    <w:pPr>
      <w:pStyle w:val="Paragraphestandard"/>
      <w:tabs>
        <w:tab w:val="right" w:pos="7680"/>
      </w:tabs>
      <w:rPr>
        <w:rFonts w:ascii="RobotoCondensed-Bold" w:hAnsi="RobotoCondensed-Bold" w:cs="RobotoCondensed-Bold"/>
        <w:b/>
        <w:bCs/>
        <w:sz w:val="16"/>
        <w:szCs w:val="16"/>
        <w:lang w:val="en-CA"/>
      </w:rPr>
    </w:pPr>
  </w:p>
  <w:p w14:paraId="3FAAA098" w14:textId="77777777" w:rsidR="002237B6" w:rsidRDefault="002237B6"/>
  <w:p w14:paraId="30E17238" w14:textId="77777777" w:rsidR="00997D5B" w:rsidRDefault="00997D5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98F8D" w14:textId="71F9B6B2" w:rsidR="007F08C1" w:rsidRPr="00534C27" w:rsidRDefault="007F08C1" w:rsidP="00B454DC">
    <w:pPr>
      <w:pStyle w:val="Paragraphestandard"/>
      <w:tabs>
        <w:tab w:val="left" w:pos="1410"/>
      </w:tabs>
      <w:jc w:val="center"/>
      <w:rPr>
        <w:rFonts w:ascii="RobotoCondensed-Bold" w:hAnsi="RobotoCondensed-Bold" w:cs="RobotoCondensed-Bold"/>
        <w:sz w:val="16"/>
        <w:szCs w:val="16"/>
        <w:lang w:val="pt-PT"/>
      </w:rPr>
    </w:pPr>
    <w:r>
      <w:rPr>
        <w:rFonts w:ascii="RobotoCondensed-Bold" w:hAnsi="RobotoCondensed-Bold" w:cs="RobotoCondensed-Bold"/>
        <w:b/>
        <w:bCs/>
        <w:noProof/>
        <w:sz w:val="16"/>
        <w:szCs w:val="16"/>
        <w:lang w:val="fr-CA"/>
      </w:rPr>
      <w:drawing>
        <wp:inline distT="0" distB="0" distL="0" distR="0" wp14:anchorId="1D4C21EC" wp14:editId="0CBE1B67">
          <wp:extent cx="813818" cy="152400"/>
          <wp:effectExtent l="0" t="0" r="5715" b="0"/>
          <wp:docPr id="29" name="Image 29">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 24">
                    <a:hlinkClick r:id="rId1"/>
                  </pic:cNvPr>
                  <pic:cNvPicPr/>
                </pic:nvPicPr>
                <pic:blipFill>
                  <a:blip r:embed="rId2"/>
                  <a:stretch>
                    <a:fillRect/>
                  </a:stretch>
                </pic:blipFill>
                <pic:spPr>
                  <a:xfrm>
                    <a:off x="0" y="0"/>
                    <a:ext cx="813818" cy="152400"/>
                  </a:xfrm>
                  <a:prstGeom prst="rect">
                    <a:avLst/>
                  </a:prstGeom>
                </pic:spPr>
              </pic:pic>
            </a:graphicData>
          </a:graphic>
        </wp:inline>
      </w:drawing>
    </w:r>
    <w:r w:rsidRPr="00534C27">
      <w:rPr>
        <w:rFonts w:ascii="RobotoCondensed-Bold" w:hAnsi="RobotoCondensed-Bold" w:cs="RobotoCondensed-Bold"/>
        <w:sz w:val="16"/>
        <w:szCs w:val="16"/>
        <w:lang w:val="pt-PT"/>
      </w:rPr>
      <w:t xml:space="preserve">© </w:t>
    </w:r>
    <w:r w:rsidR="00B454DC" w:rsidRPr="00534C27">
      <w:rPr>
        <w:rFonts w:ascii="RobotoCondensed-Bold" w:hAnsi="RobotoCondensed-Bold" w:cs="RobotoCondensed-Bold"/>
        <w:sz w:val="16"/>
        <w:szCs w:val="16"/>
        <w:lang w:val="pt-PT"/>
      </w:rPr>
      <w:t xml:space="preserve">Autores. Este trabalho é distribuído sob licença </w:t>
    </w:r>
    <w:hyperlink r:id="rId3" w:history="1">
      <w:r w:rsidR="00B454DC" w:rsidRPr="00534C27">
        <w:rPr>
          <w:rStyle w:val="Lienhypertexte"/>
          <w:rFonts w:ascii="RobotoCondensed-Bold" w:hAnsi="RobotoCondensed-Bold" w:cs="RobotoCondensed-Bold"/>
          <w:sz w:val="16"/>
          <w:szCs w:val="16"/>
          <w:lang w:val="pt-PT"/>
        </w:rPr>
        <w:t>Creative Commons 4.0 Internacional</w:t>
      </w:r>
    </w:hyperlink>
  </w:p>
  <w:p w14:paraId="7184CBE4" w14:textId="48A9382F" w:rsidR="007F08C1" w:rsidRPr="00116A8C" w:rsidRDefault="007F08C1" w:rsidP="007F08C1">
    <w:pPr>
      <w:pStyle w:val="styleentetepresonnalis"/>
      <w:rPr>
        <w:lang w:val="es-ES"/>
      </w:rPr>
    </w:pPr>
    <w:r w:rsidRPr="00116A8C">
      <w:rPr>
        <w:lang w:val="es-ES"/>
      </w:rPr>
      <w:t xml:space="preserve">revue-mediations.teluq.ca </w:t>
    </w:r>
    <w:r w:rsidRPr="007E2D15">
      <w:rPr>
        <w:lang w:val="es-ES"/>
      </w:rPr>
      <w:t>| N</w:t>
    </w:r>
    <w:r w:rsidRPr="00801161">
      <w:rPr>
        <w:vertAlign w:val="superscript"/>
        <w:lang w:val="es-ES"/>
      </w:rPr>
      <w:t>o</w:t>
    </w:r>
    <w:r w:rsidRPr="00116A8C">
      <w:rPr>
        <w:lang w:val="es-ES"/>
      </w:rPr>
      <w:t xml:space="preserve"> </w:t>
    </w:r>
    <w:r w:rsidR="005836B6">
      <w:rPr>
        <w:lang w:val="es-ES"/>
      </w:rPr>
      <w:t>2</w:t>
    </w:r>
    <w:r w:rsidR="00EE71D7">
      <w:rPr>
        <w:lang w:val="es-ES"/>
      </w:rPr>
      <w:t>3</w:t>
    </w:r>
    <w:r w:rsidR="00801161">
      <w:rPr>
        <w:lang w:val="es-ES"/>
      </w:rPr>
      <w:t>,</w:t>
    </w:r>
    <w:r>
      <w:rPr>
        <w:lang w:val="es-ES"/>
      </w:rPr>
      <w:t xml:space="preserve"> 202</w:t>
    </w:r>
    <w:r w:rsidR="005836B6">
      <w:rPr>
        <w:lang w:val="es-ES"/>
      </w:rPr>
      <w:t>5</w:t>
    </w:r>
    <w:r>
      <w:rPr>
        <w:lang w:val="es-ES"/>
      </w:rPr>
      <w:br/>
    </w:r>
  </w:p>
  <w:p w14:paraId="0E8EE876" w14:textId="77777777" w:rsidR="007F08C1" w:rsidRPr="007E2D15" w:rsidRDefault="007F08C1" w:rsidP="007F08C1">
    <w:pPr>
      <w:pStyle w:val="Paragraphestandard"/>
      <w:tabs>
        <w:tab w:val="left" w:pos="1410"/>
      </w:tabs>
      <w:jc w:val="center"/>
      <w:rPr>
        <w:rFonts w:ascii="RobotoCondensed-Bold" w:hAnsi="RobotoCondensed-Bold" w:cs="RobotoCondensed-Bold"/>
        <w:sz w:val="16"/>
        <w:szCs w:val="16"/>
        <w:lang w:val="es-ES"/>
      </w:rPr>
    </w:pPr>
    <w:r>
      <w:rPr>
        <w:rFonts w:ascii="RobotoCondensed-Bold" w:hAnsi="RobotoCondensed-Bold" w:cs="RobotoCondensed-Bold"/>
        <w:sz w:val="16"/>
        <w:szCs w:val="16"/>
        <w:lang w:val="es-ES"/>
      </w:rPr>
      <w:t>1</w:t>
    </w:r>
  </w:p>
  <w:p w14:paraId="1B78A972" w14:textId="77777777" w:rsidR="00743282" w:rsidRPr="00331EB7" w:rsidRDefault="00743282" w:rsidP="009E6F87">
    <w:pPr>
      <w:pStyle w:val="Paragraphestandard"/>
      <w:tabs>
        <w:tab w:val="left" w:pos="1410"/>
      </w:tabs>
      <w:rPr>
        <w:rFonts w:ascii="RobotoCondensed-Bold" w:hAnsi="RobotoCondensed-Bold" w:cs="RobotoCondensed-Bold"/>
        <w:b/>
        <w:bCs/>
        <w:sz w:val="16"/>
        <w:szCs w:val="16"/>
        <w:lang w:val="fr-CA"/>
      </w:rPr>
    </w:pPr>
    <w:r>
      <w:rPr>
        <w:rFonts w:ascii="RobotoCondensed-Bold" w:hAnsi="RobotoCondensed-Bold" w:cs="RobotoCondensed-Bold"/>
        <w:b/>
        <w:bCs/>
        <w:sz w:val="16"/>
        <w:szCs w:val="16"/>
        <w:lang w:val="fr-CA"/>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5BAA9A" w14:textId="77777777" w:rsidR="00E009A5" w:rsidRDefault="00E009A5" w:rsidP="00990112">
      <w:r>
        <w:separator/>
      </w:r>
    </w:p>
    <w:p w14:paraId="19ACA4B3" w14:textId="77777777" w:rsidR="00E009A5" w:rsidRDefault="00E009A5"/>
  </w:footnote>
  <w:footnote w:type="continuationSeparator" w:id="0">
    <w:p w14:paraId="4F73BEDF" w14:textId="77777777" w:rsidR="00E009A5" w:rsidRDefault="00E009A5" w:rsidP="00990112">
      <w:r>
        <w:continuationSeparator/>
      </w:r>
    </w:p>
    <w:p w14:paraId="266E5485" w14:textId="77777777" w:rsidR="00E009A5" w:rsidRDefault="00E009A5"/>
  </w:footnote>
  <w:footnote w:id="1">
    <w:p w14:paraId="5A3050A2" w14:textId="29330139" w:rsidR="00164702" w:rsidRPr="005F5573" w:rsidRDefault="00164702">
      <w:pPr>
        <w:pStyle w:val="Notedebasdepage"/>
        <w:rPr>
          <w:lang w:val="pt-PT"/>
        </w:rPr>
      </w:pPr>
      <w:r>
        <w:rPr>
          <w:rStyle w:val="Appelnotedebasdep"/>
        </w:rPr>
        <w:footnoteRef/>
      </w:r>
      <w:r w:rsidRPr="005F5573">
        <w:rPr>
          <w:lang w:val="pt-PT"/>
        </w:rPr>
        <w:t xml:space="preserve"> </w:t>
      </w:r>
      <w:r w:rsidR="00131B1E" w:rsidRPr="005F5573">
        <w:rPr>
          <w:lang w:val="pt-PT"/>
        </w:rPr>
        <w:t xml:space="preserve">Veja </w:t>
      </w:r>
      <w:hyperlink r:id="rId1" w:history="1">
        <w:r w:rsidRPr="005F5573">
          <w:rPr>
            <w:rStyle w:val="Lienhypertexte"/>
            <w:lang w:val="pt-PT"/>
          </w:rPr>
          <w:t>https://apastyle.apa.org/style-grammar-guidelines/references/examples</w:t>
        </w:r>
      </w:hyperlink>
      <w:r w:rsidRPr="005F5573">
        <w:rPr>
          <w:lang w:val="pt-PT"/>
        </w:rPr>
        <w:t xml:space="preserve"> </w:t>
      </w:r>
      <w:r w:rsidR="00131B1E" w:rsidRPr="005F5573">
        <w:rPr>
          <w:lang w:val="pt-PT"/>
        </w:rPr>
        <w:t>para outros exemplos.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3DA21" w14:textId="77777777" w:rsidR="00743282" w:rsidRDefault="00743282" w:rsidP="001E608C">
    <w:pPr>
      <w:pStyle w:val="Paragraphestandard"/>
      <w:tabs>
        <w:tab w:val="right" w:pos="7680"/>
      </w:tabs>
      <w:jc w:val="center"/>
      <w:rPr>
        <w:rFonts w:ascii="Arial Narrow" w:hAnsi="Arial Narrow" w:cs="RobotoCondensed-Light"/>
        <w:sz w:val="16"/>
        <w:szCs w:val="16"/>
        <w:lang w:val="fr-CA"/>
      </w:rPr>
    </w:pPr>
  </w:p>
  <w:p w14:paraId="68E3FF2D" w14:textId="77777777" w:rsidR="00743282" w:rsidRDefault="00743282" w:rsidP="001E608C">
    <w:pPr>
      <w:pStyle w:val="Paragraphestandard"/>
      <w:tabs>
        <w:tab w:val="right" w:pos="7680"/>
      </w:tabs>
      <w:jc w:val="center"/>
      <w:rPr>
        <w:rFonts w:ascii="Arial Narrow" w:hAnsi="Arial Narrow" w:cs="RobotoCondensed-Light"/>
        <w:sz w:val="16"/>
        <w:szCs w:val="16"/>
        <w:lang w:val="fr-CA"/>
      </w:rPr>
    </w:pPr>
  </w:p>
  <w:p w14:paraId="0DC13D5D" w14:textId="77777777" w:rsidR="00743282" w:rsidRPr="003620B3" w:rsidRDefault="00743282" w:rsidP="003620B3">
    <w:pPr>
      <w:pStyle w:val="Stylepaginationpersonnalise"/>
    </w:pPr>
  </w:p>
  <w:p w14:paraId="495BCE5C" w14:textId="77777777" w:rsidR="002237B6" w:rsidRDefault="002237B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6DE4A" w14:textId="77777777" w:rsidR="00743282" w:rsidRDefault="006F383A" w:rsidP="008C0006">
    <w:pPr>
      <w:pStyle w:val="En-tte"/>
      <w:tabs>
        <w:tab w:val="clear" w:pos="4536"/>
        <w:tab w:val="clear" w:pos="9072"/>
        <w:tab w:val="center" w:pos="5103"/>
        <w:tab w:val="right" w:pos="8789"/>
      </w:tabs>
      <w:ind w:left="-1418"/>
    </w:pPr>
    <w:r w:rsidRPr="00776435">
      <w:rPr>
        <w:noProof/>
        <w:lang w:eastAsia="fr-CA"/>
      </w:rPr>
      <w:drawing>
        <wp:inline distT="0" distB="0" distL="0" distR="0" wp14:anchorId="12758F7D" wp14:editId="430E7931">
          <wp:extent cx="7467600" cy="1441450"/>
          <wp:effectExtent l="0" t="0" r="0" b="0"/>
          <wp:docPr id="28" name="Imag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9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67600" cy="14414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4B84AA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2CABC5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6C8919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484A46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6D2043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C3C43F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7BA7BD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30E1BD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DD228E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63E707A"/>
    <w:lvl w:ilvl="0">
      <w:start w:val="1"/>
      <w:numFmt w:val="bullet"/>
      <w:lvlText w:val=""/>
      <w:lvlJc w:val="left"/>
      <w:pPr>
        <w:tabs>
          <w:tab w:val="num" w:pos="284"/>
        </w:tabs>
        <w:ind w:left="284" w:hanging="360"/>
      </w:pPr>
      <w:rPr>
        <w:rFonts w:ascii="Symbol" w:hAnsi="Symbol" w:hint="default"/>
      </w:rPr>
    </w:lvl>
  </w:abstractNum>
  <w:abstractNum w:abstractNumId="10" w15:restartNumberingAfterBreak="0">
    <w:nsid w:val="0350373E"/>
    <w:multiLevelType w:val="hybridMultilevel"/>
    <w:tmpl w:val="9D60D718"/>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11826859"/>
    <w:multiLevelType w:val="hybridMultilevel"/>
    <w:tmpl w:val="BC989486"/>
    <w:lvl w:ilvl="0" w:tplc="880CCC8C">
      <w:start w:val="1"/>
      <w:numFmt w:val="lowerLetter"/>
      <w:pStyle w:val="5etextecourantlistealpha"/>
      <w:lvlText w:val="%1."/>
      <w:lvlJc w:val="left"/>
      <w:pPr>
        <w:ind w:left="717"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2" w15:restartNumberingAfterBreak="0">
    <w:nsid w:val="11DE1EFB"/>
    <w:multiLevelType w:val="hybridMultilevel"/>
    <w:tmpl w:val="7AA0B680"/>
    <w:lvl w:ilvl="0" w:tplc="0C0C0001">
      <w:start w:val="1"/>
      <w:numFmt w:val="bullet"/>
      <w:lvlText w:val=""/>
      <w:lvlJc w:val="left"/>
      <w:pPr>
        <w:ind w:left="1068" w:hanging="360"/>
      </w:pPr>
      <w:rPr>
        <w:rFonts w:ascii="Symbol" w:hAnsi="Symbol" w:hint="default"/>
      </w:rPr>
    </w:lvl>
    <w:lvl w:ilvl="1" w:tplc="0C0C0003">
      <w:start w:val="1"/>
      <w:numFmt w:val="bullet"/>
      <w:lvlText w:val="o"/>
      <w:lvlJc w:val="left"/>
      <w:pPr>
        <w:ind w:left="1788" w:hanging="360"/>
      </w:pPr>
      <w:rPr>
        <w:rFonts w:ascii="Courier New" w:hAnsi="Courier New" w:cs="Courier New" w:hint="default"/>
      </w:rPr>
    </w:lvl>
    <w:lvl w:ilvl="2" w:tplc="0C0C0005" w:tentative="1">
      <w:start w:val="1"/>
      <w:numFmt w:val="bullet"/>
      <w:lvlText w:val=""/>
      <w:lvlJc w:val="left"/>
      <w:pPr>
        <w:ind w:left="2508" w:hanging="360"/>
      </w:pPr>
      <w:rPr>
        <w:rFonts w:ascii="Wingdings" w:hAnsi="Wingdings" w:hint="default"/>
      </w:rPr>
    </w:lvl>
    <w:lvl w:ilvl="3" w:tplc="0C0C0001" w:tentative="1">
      <w:start w:val="1"/>
      <w:numFmt w:val="bullet"/>
      <w:lvlText w:val=""/>
      <w:lvlJc w:val="left"/>
      <w:pPr>
        <w:ind w:left="3228" w:hanging="360"/>
      </w:pPr>
      <w:rPr>
        <w:rFonts w:ascii="Symbol" w:hAnsi="Symbol" w:hint="default"/>
      </w:rPr>
    </w:lvl>
    <w:lvl w:ilvl="4" w:tplc="0C0C0003" w:tentative="1">
      <w:start w:val="1"/>
      <w:numFmt w:val="bullet"/>
      <w:lvlText w:val="o"/>
      <w:lvlJc w:val="left"/>
      <w:pPr>
        <w:ind w:left="3948" w:hanging="360"/>
      </w:pPr>
      <w:rPr>
        <w:rFonts w:ascii="Courier New" w:hAnsi="Courier New" w:cs="Courier New" w:hint="default"/>
      </w:rPr>
    </w:lvl>
    <w:lvl w:ilvl="5" w:tplc="0C0C0005" w:tentative="1">
      <w:start w:val="1"/>
      <w:numFmt w:val="bullet"/>
      <w:lvlText w:val=""/>
      <w:lvlJc w:val="left"/>
      <w:pPr>
        <w:ind w:left="4668" w:hanging="360"/>
      </w:pPr>
      <w:rPr>
        <w:rFonts w:ascii="Wingdings" w:hAnsi="Wingdings" w:hint="default"/>
      </w:rPr>
    </w:lvl>
    <w:lvl w:ilvl="6" w:tplc="0C0C0001" w:tentative="1">
      <w:start w:val="1"/>
      <w:numFmt w:val="bullet"/>
      <w:lvlText w:val=""/>
      <w:lvlJc w:val="left"/>
      <w:pPr>
        <w:ind w:left="5388" w:hanging="360"/>
      </w:pPr>
      <w:rPr>
        <w:rFonts w:ascii="Symbol" w:hAnsi="Symbol" w:hint="default"/>
      </w:rPr>
    </w:lvl>
    <w:lvl w:ilvl="7" w:tplc="0C0C0003" w:tentative="1">
      <w:start w:val="1"/>
      <w:numFmt w:val="bullet"/>
      <w:lvlText w:val="o"/>
      <w:lvlJc w:val="left"/>
      <w:pPr>
        <w:ind w:left="6108" w:hanging="360"/>
      </w:pPr>
      <w:rPr>
        <w:rFonts w:ascii="Courier New" w:hAnsi="Courier New" w:cs="Courier New" w:hint="default"/>
      </w:rPr>
    </w:lvl>
    <w:lvl w:ilvl="8" w:tplc="0C0C0005" w:tentative="1">
      <w:start w:val="1"/>
      <w:numFmt w:val="bullet"/>
      <w:lvlText w:val=""/>
      <w:lvlJc w:val="left"/>
      <w:pPr>
        <w:ind w:left="6828" w:hanging="360"/>
      </w:pPr>
      <w:rPr>
        <w:rFonts w:ascii="Wingdings" w:hAnsi="Wingdings" w:hint="default"/>
      </w:rPr>
    </w:lvl>
  </w:abstractNum>
  <w:abstractNum w:abstractNumId="13" w15:restartNumberingAfterBreak="0">
    <w:nsid w:val="1D404849"/>
    <w:multiLevelType w:val="hybridMultilevel"/>
    <w:tmpl w:val="9A9CF376"/>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4" w15:restartNumberingAfterBreak="0">
    <w:nsid w:val="3F96303D"/>
    <w:multiLevelType w:val="hybridMultilevel"/>
    <w:tmpl w:val="B1801B4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49726910"/>
    <w:multiLevelType w:val="hybridMultilevel"/>
    <w:tmpl w:val="A994387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4A3B774C"/>
    <w:multiLevelType w:val="hybridMultilevel"/>
    <w:tmpl w:val="9D60D718"/>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55711BA6"/>
    <w:multiLevelType w:val="hybridMultilevel"/>
    <w:tmpl w:val="DCC27D4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6A74356A"/>
    <w:multiLevelType w:val="hybridMultilevel"/>
    <w:tmpl w:val="D6AACF54"/>
    <w:lvl w:ilvl="0" w:tplc="75AE2F24">
      <w:start w:val="1"/>
      <w:numFmt w:val="bullet"/>
      <w:pStyle w:val="5btextecourantliste"/>
      <w:lvlText w:val=""/>
      <w:lvlJc w:val="left"/>
      <w:pPr>
        <w:ind w:left="830" w:hanging="360"/>
      </w:pPr>
      <w:rPr>
        <w:rFonts w:ascii="Symbol" w:hAnsi="Symbol" w:hint="default"/>
        <w:sz w:val="18"/>
      </w:rPr>
    </w:lvl>
    <w:lvl w:ilvl="1" w:tplc="0C0C0003" w:tentative="1">
      <w:start w:val="1"/>
      <w:numFmt w:val="bullet"/>
      <w:lvlText w:val="o"/>
      <w:lvlJc w:val="left"/>
      <w:pPr>
        <w:ind w:left="1553" w:hanging="360"/>
      </w:pPr>
      <w:rPr>
        <w:rFonts w:ascii="Courier New" w:hAnsi="Courier New" w:cs="Courier New" w:hint="default"/>
      </w:rPr>
    </w:lvl>
    <w:lvl w:ilvl="2" w:tplc="0C0C0005" w:tentative="1">
      <w:start w:val="1"/>
      <w:numFmt w:val="bullet"/>
      <w:lvlText w:val=""/>
      <w:lvlJc w:val="left"/>
      <w:pPr>
        <w:ind w:left="2273" w:hanging="360"/>
      </w:pPr>
      <w:rPr>
        <w:rFonts w:ascii="Wingdings" w:hAnsi="Wingdings" w:hint="default"/>
      </w:rPr>
    </w:lvl>
    <w:lvl w:ilvl="3" w:tplc="0C0C0001" w:tentative="1">
      <w:start w:val="1"/>
      <w:numFmt w:val="bullet"/>
      <w:lvlText w:val=""/>
      <w:lvlJc w:val="left"/>
      <w:pPr>
        <w:ind w:left="2993" w:hanging="360"/>
      </w:pPr>
      <w:rPr>
        <w:rFonts w:ascii="Symbol" w:hAnsi="Symbol" w:hint="default"/>
      </w:rPr>
    </w:lvl>
    <w:lvl w:ilvl="4" w:tplc="0C0C0003" w:tentative="1">
      <w:start w:val="1"/>
      <w:numFmt w:val="bullet"/>
      <w:lvlText w:val="o"/>
      <w:lvlJc w:val="left"/>
      <w:pPr>
        <w:ind w:left="3713" w:hanging="360"/>
      </w:pPr>
      <w:rPr>
        <w:rFonts w:ascii="Courier New" w:hAnsi="Courier New" w:cs="Courier New" w:hint="default"/>
      </w:rPr>
    </w:lvl>
    <w:lvl w:ilvl="5" w:tplc="0C0C0005" w:tentative="1">
      <w:start w:val="1"/>
      <w:numFmt w:val="bullet"/>
      <w:lvlText w:val=""/>
      <w:lvlJc w:val="left"/>
      <w:pPr>
        <w:ind w:left="4433" w:hanging="360"/>
      </w:pPr>
      <w:rPr>
        <w:rFonts w:ascii="Wingdings" w:hAnsi="Wingdings" w:hint="default"/>
      </w:rPr>
    </w:lvl>
    <w:lvl w:ilvl="6" w:tplc="0C0C0001" w:tentative="1">
      <w:start w:val="1"/>
      <w:numFmt w:val="bullet"/>
      <w:lvlText w:val=""/>
      <w:lvlJc w:val="left"/>
      <w:pPr>
        <w:ind w:left="5153" w:hanging="360"/>
      </w:pPr>
      <w:rPr>
        <w:rFonts w:ascii="Symbol" w:hAnsi="Symbol" w:hint="default"/>
      </w:rPr>
    </w:lvl>
    <w:lvl w:ilvl="7" w:tplc="0C0C0003" w:tentative="1">
      <w:start w:val="1"/>
      <w:numFmt w:val="bullet"/>
      <w:lvlText w:val="o"/>
      <w:lvlJc w:val="left"/>
      <w:pPr>
        <w:ind w:left="5873" w:hanging="360"/>
      </w:pPr>
      <w:rPr>
        <w:rFonts w:ascii="Courier New" w:hAnsi="Courier New" w:cs="Courier New" w:hint="default"/>
      </w:rPr>
    </w:lvl>
    <w:lvl w:ilvl="8" w:tplc="0C0C0005" w:tentative="1">
      <w:start w:val="1"/>
      <w:numFmt w:val="bullet"/>
      <w:lvlText w:val=""/>
      <w:lvlJc w:val="left"/>
      <w:pPr>
        <w:ind w:left="6593" w:hanging="360"/>
      </w:pPr>
      <w:rPr>
        <w:rFonts w:ascii="Wingdings" w:hAnsi="Wingdings" w:hint="default"/>
      </w:rPr>
    </w:lvl>
  </w:abstractNum>
  <w:abstractNum w:abstractNumId="19" w15:restartNumberingAfterBreak="0">
    <w:nsid w:val="6C3759CD"/>
    <w:multiLevelType w:val="hybridMultilevel"/>
    <w:tmpl w:val="B99C2AC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37516265">
    <w:abstractNumId w:val="9"/>
  </w:num>
  <w:num w:numId="2" w16cid:durableId="177935288">
    <w:abstractNumId w:val="8"/>
  </w:num>
  <w:num w:numId="3" w16cid:durableId="272978037">
    <w:abstractNumId w:val="7"/>
  </w:num>
  <w:num w:numId="4" w16cid:durableId="441532213">
    <w:abstractNumId w:val="6"/>
  </w:num>
  <w:num w:numId="5" w16cid:durableId="2119130785">
    <w:abstractNumId w:val="5"/>
  </w:num>
  <w:num w:numId="6" w16cid:durableId="1860972479">
    <w:abstractNumId w:val="4"/>
  </w:num>
  <w:num w:numId="7" w16cid:durableId="1508325748">
    <w:abstractNumId w:val="3"/>
  </w:num>
  <w:num w:numId="8" w16cid:durableId="307244609">
    <w:abstractNumId w:val="2"/>
  </w:num>
  <w:num w:numId="9" w16cid:durableId="1699617997">
    <w:abstractNumId w:val="1"/>
  </w:num>
  <w:num w:numId="10" w16cid:durableId="806818201">
    <w:abstractNumId w:val="0"/>
  </w:num>
  <w:num w:numId="11" w16cid:durableId="986543982">
    <w:abstractNumId w:val="16"/>
  </w:num>
  <w:num w:numId="12" w16cid:durableId="655258718">
    <w:abstractNumId w:val="18"/>
  </w:num>
  <w:num w:numId="13" w16cid:durableId="191804894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0494330">
    <w:abstractNumId w:val="11"/>
  </w:num>
  <w:num w:numId="15" w16cid:durableId="1598363546">
    <w:abstractNumId w:val="11"/>
  </w:num>
  <w:num w:numId="16" w16cid:durableId="1401365330">
    <w:abstractNumId w:val="18"/>
  </w:num>
  <w:num w:numId="17" w16cid:durableId="1389769964">
    <w:abstractNumId w:val="10"/>
  </w:num>
  <w:num w:numId="18" w16cid:durableId="1213156441">
    <w:abstractNumId w:val="12"/>
  </w:num>
  <w:num w:numId="19" w16cid:durableId="195239230">
    <w:abstractNumId w:val="13"/>
  </w:num>
  <w:num w:numId="20" w16cid:durableId="293022403">
    <w:abstractNumId w:val="14"/>
  </w:num>
  <w:num w:numId="21" w16cid:durableId="662200474">
    <w:abstractNumId w:val="15"/>
  </w:num>
  <w:num w:numId="22" w16cid:durableId="2072732057">
    <w:abstractNumId w:val="19"/>
  </w:num>
  <w:num w:numId="23" w16cid:durableId="125589360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removePersonalInformation/>
  <w:removeDateAndTime/>
  <w:proofState w:spelling="clean" w:grammar="clean"/>
  <w:stylePaneFormatFilter w:val="1328" w:allStyles="0" w:customStyles="0" w:latentStyles="0" w:stylesInUse="1" w:headingStyles="1" w:numberingStyles="0" w:tableStyles="0" w:directFormattingOnRuns="1" w:directFormattingOnParagraphs="1"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5524"/>
    <w:rsid w:val="00000FC1"/>
    <w:rsid w:val="0000192B"/>
    <w:rsid w:val="00001939"/>
    <w:rsid w:val="00002F70"/>
    <w:rsid w:val="00003678"/>
    <w:rsid w:val="00003A6D"/>
    <w:rsid w:val="00004A22"/>
    <w:rsid w:val="00012D5A"/>
    <w:rsid w:val="00015E25"/>
    <w:rsid w:val="00021ADE"/>
    <w:rsid w:val="00022372"/>
    <w:rsid w:val="0002262C"/>
    <w:rsid w:val="0002283B"/>
    <w:rsid w:val="0002638F"/>
    <w:rsid w:val="00027BCC"/>
    <w:rsid w:val="00030991"/>
    <w:rsid w:val="00030A61"/>
    <w:rsid w:val="00031E1D"/>
    <w:rsid w:val="00033066"/>
    <w:rsid w:val="00035EF5"/>
    <w:rsid w:val="000374BF"/>
    <w:rsid w:val="000440A8"/>
    <w:rsid w:val="00045D96"/>
    <w:rsid w:val="00046F78"/>
    <w:rsid w:val="000511C5"/>
    <w:rsid w:val="000531FB"/>
    <w:rsid w:val="00053371"/>
    <w:rsid w:val="000548EC"/>
    <w:rsid w:val="000553D2"/>
    <w:rsid w:val="00056E0C"/>
    <w:rsid w:val="000648AE"/>
    <w:rsid w:val="00064D52"/>
    <w:rsid w:val="0006676F"/>
    <w:rsid w:val="00067E7C"/>
    <w:rsid w:val="000731F3"/>
    <w:rsid w:val="00073298"/>
    <w:rsid w:val="000736F7"/>
    <w:rsid w:val="00075631"/>
    <w:rsid w:val="00076841"/>
    <w:rsid w:val="00076982"/>
    <w:rsid w:val="0008476A"/>
    <w:rsid w:val="00085BB3"/>
    <w:rsid w:val="000861AD"/>
    <w:rsid w:val="00091448"/>
    <w:rsid w:val="00092F5E"/>
    <w:rsid w:val="00096552"/>
    <w:rsid w:val="000A106E"/>
    <w:rsid w:val="000A189C"/>
    <w:rsid w:val="000A29B1"/>
    <w:rsid w:val="000A5917"/>
    <w:rsid w:val="000A60B8"/>
    <w:rsid w:val="000A66F3"/>
    <w:rsid w:val="000B2033"/>
    <w:rsid w:val="000B22B1"/>
    <w:rsid w:val="000B34A3"/>
    <w:rsid w:val="000B57D0"/>
    <w:rsid w:val="000B59B6"/>
    <w:rsid w:val="000B6BAC"/>
    <w:rsid w:val="000B6BE8"/>
    <w:rsid w:val="000C169F"/>
    <w:rsid w:val="000C2D88"/>
    <w:rsid w:val="000C5CF8"/>
    <w:rsid w:val="000C6202"/>
    <w:rsid w:val="000C6E99"/>
    <w:rsid w:val="000D0645"/>
    <w:rsid w:val="000D201E"/>
    <w:rsid w:val="000D3572"/>
    <w:rsid w:val="000D5D06"/>
    <w:rsid w:val="000D6A3B"/>
    <w:rsid w:val="000E0253"/>
    <w:rsid w:val="000E0FAD"/>
    <w:rsid w:val="000E15FF"/>
    <w:rsid w:val="000E3AF7"/>
    <w:rsid w:val="000E47B4"/>
    <w:rsid w:val="000E7643"/>
    <w:rsid w:val="000F10A6"/>
    <w:rsid w:val="000F2E51"/>
    <w:rsid w:val="000F2EB9"/>
    <w:rsid w:val="000F37DD"/>
    <w:rsid w:val="000F451E"/>
    <w:rsid w:val="000F56A2"/>
    <w:rsid w:val="000F757A"/>
    <w:rsid w:val="001008ED"/>
    <w:rsid w:val="00102FD2"/>
    <w:rsid w:val="00105392"/>
    <w:rsid w:val="00110144"/>
    <w:rsid w:val="00110E99"/>
    <w:rsid w:val="0011105E"/>
    <w:rsid w:val="001127D8"/>
    <w:rsid w:val="00112AEC"/>
    <w:rsid w:val="001143F0"/>
    <w:rsid w:val="00114E67"/>
    <w:rsid w:val="00116A8C"/>
    <w:rsid w:val="001201AB"/>
    <w:rsid w:val="00120871"/>
    <w:rsid w:val="00120F76"/>
    <w:rsid w:val="00121253"/>
    <w:rsid w:val="001240B4"/>
    <w:rsid w:val="00124A23"/>
    <w:rsid w:val="00124F34"/>
    <w:rsid w:val="00126225"/>
    <w:rsid w:val="00126D49"/>
    <w:rsid w:val="00131B1E"/>
    <w:rsid w:val="00136C31"/>
    <w:rsid w:val="00142BEE"/>
    <w:rsid w:val="00142ECD"/>
    <w:rsid w:val="0014484B"/>
    <w:rsid w:val="0014488C"/>
    <w:rsid w:val="001477AE"/>
    <w:rsid w:val="001477D8"/>
    <w:rsid w:val="00147930"/>
    <w:rsid w:val="00147ED0"/>
    <w:rsid w:val="0015407A"/>
    <w:rsid w:val="00154174"/>
    <w:rsid w:val="00154C52"/>
    <w:rsid w:val="001574E7"/>
    <w:rsid w:val="0016155D"/>
    <w:rsid w:val="00162358"/>
    <w:rsid w:val="00164702"/>
    <w:rsid w:val="00165555"/>
    <w:rsid w:val="001656B6"/>
    <w:rsid w:val="001656CE"/>
    <w:rsid w:val="00167012"/>
    <w:rsid w:val="001714C9"/>
    <w:rsid w:val="00172307"/>
    <w:rsid w:val="00173EAF"/>
    <w:rsid w:val="00175D04"/>
    <w:rsid w:val="001775C9"/>
    <w:rsid w:val="00182ABC"/>
    <w:rsid w:val="00182DE8"/>
    <w:rsid w:val="00184916"/>
    <w:rsid w:val="00184FC8"/>
    <w:rsid w:val="001861A8"/>
    <w:rsid w:val="00191C3E"/>
    <w:rsid w:val="00192EF8"/>
    <w:rsid w:val="00193D9C"/>
    <w:rsid w:val="00193E60"/>
    <w:rsid w:val="00195B23"/>
    <w:rsid w:val="0019753F"/>
    <w:rsid w:val="001B0D80"/>
    <w:rsid w:val="001B107A"/>
    <w:rsid w:val="001B13FF"/>
    <w:rsid w:val="001B1CF8"/>
    <w:rsid w:val="001B3234"/>
    <w:rsid w:val="001B3DCD"/>
    <w:rsid w:val="001B426E"/>
    <w:rsid w:val="001B5DF6"/>
    <w:rsid w:val="001B6B66"/>
    <w:rsid w:val="001B7594"/>
    <w:rsid w:val="001C20F9"/>
    <w:rsid w:val="001C2D41"/>
    <w:rsid w:val="001C3BFF"/>
    <w:rsid w:val="001D0391"/>
    <w:rsid w:val="001D2E11"/>
    <w:rsid w:val="001D3A52"/>
    <w:rsid w:val="001D4255"/>
    <w:rsid w:val="001D55EB"/>
    <w:rsid w:val="001D70D1"/>
    <w:rsid w:val="001E080D"/>
    <w:rsid w:val="001E1DC3"/>
    <w:rsid w:val="001E26ED"/>
    <w:rsid w:val="001E482C"/>
    <w:rsid w:val="001E5ED9"/>
    <w:rsid w:val="001E608C"/>
    <w:rsid w:val="001E6533"/>
    <w:rsid w:val="001E75E5"/>
    <w:rsid w:val="001E7CDA"/>
    <w:rsid w:val="001F1000"/>
    <w:rsid w:val="001F25D1"/>
    <w:rsid w:val="001F3604"/>
    <w:rsid w:val="001F404E"/>
    <w:rsid w:val="001F4E7E"/>
    <w:rsid w:val="001F6CAA"/>
    <w:rsid w:val="00201E6F"/>
    <w:rsid w:val="0020411F"/>
    <w:rsid w:val="0020571D"/>
    <w:rsid w:val="002058FD"/>
    <w:rsid w:val="00207BC6"/>
    <w:rsid w:val="00210B1E"/>
    <w:rsid w:val="002137F3"/>
    <w:rsid w:val="00215B36"/>
    <w:rsid w:val="00220BF7"/>
    <w:rsid w:val="00220DAA"/>
    <w:rsid w:val="002237B6"/>
    <w:rsid w:val="00224035"/>
    <w:rsid w:val="002240A3"/>
    <w:rsid w:val="00224191"/>
    <w:rsid w:val="00225DC9"/>
    <w:rsid w:val="00225EE2"/>
    <w:rsid w:val="0022772F"/>
    <w:rsid w:val="00227D15"/>
    <w:rsid w:val="00227F96"/>
    <w:rsid w:val="002317A3"/>
    <w:rsid w:val="00233D33"/>
    <w:rsid w:val="00235CA5"/>
    <w:rsid w:val="00235ED8"/>
    <w:rsid w:val="002374D3"/>
    <w:rsid w:val="002403DF"/>
    <w:rsid w:val="00241FE8"/>
    <w:rsid w:val="0024440B"/>
    <w:rsid w:val="002445B1"/>
    <w:rsid w:val="0024636B"/>
    <w:rsid w:val="002472EA"/>
    <w:rsid w:val="00247587"/>
    <w:rsid w:val="00252641"/>
    <w:rsid w:val="00252663"/>
    <w:rsid w:val="00253842"/>
    <w:rsid w:val="00256C1C"/>
    <w:rsid w:val="00261288"/>
    <w:rsid w:val="00261C71"/>
    <w:rsid w:val="00262AE9"/>
    <w:rsid w:val="00272C9C"/>
    <w:rsid w:val="00273F0E"/>
    <w:rsid w:val="00276A5D"/>
    <w:rsid w:val="002772D7"/>
    <w:rsid w:val="002802E9"/>
    <w:rsid w:val="0028046B"/>
    <w:rsid w:val="0028048D"/>
    <w:rsid w:val="002805ED"/>
    <w:rsid w:val="00283662"/>
    <w:rsid w:val="002876DE"/>
    <w:rsid w:val="00291656"/>
    <w:rsid w:val="002926E7"/>
    <w:rsid w:val="00292714"/>
    <w:rsid w:val="0029293D"/>
    <w:rsid w:val="00293C31"/>
    <w:rsid w:val="002941DE"/>
    <w:rsid w:val="00297192"/>
    <w:rsid w:val="002A1927"/>
    <w:rsid w:val="002A405B"/>
    <w:rsid w:val="002A51F6"/>
    <w:rsid w:val="002A62DC"/>
    <w:rsid w:val="002A6944"/>
    <w:rsid w:val="002B2B92"/>
    <w:rsid w:val="002C069F"/>
    <w:rsid w:val="002C28FE"/>
    <w:rsid w:val="002C2C7F"/>
    <w:rsid w:val="002C3DB3"/>
    <w:rsid w:val="002C463B"/>
    <w:rsid w:val="002C465B"/>
    <w:rsid w:val="002C4914"/>
    <w:rsid w:val="002C75C3"/>
    <w:rsid w:val="002D0DA1"/>
    <w:rsid w:val="002D3268"/>
    <w:rsid w:val="002D59CF"/>
    <w:rsid w:val="002D6D9B"/>
    <w:rsid w:val="002E0DB1"/>
    <w:rsid w:val="002E1554"/>
    <w:rsid w:val="002E16F0"/>
    <w:rsid w:val="002E1BBB"/>
    <w:rsid w:val="002E2718"/>
    <w:rsid w:val="002E3DF2"/>
    <w:rsid w:val="002E4AB6"/>
    <w:rsid w:val="002E5A99"/>
    <w:rsid w:val="002E634A"/>
    <w:rsid w:val="002F0D89"/>
    <w:rsid w:val="002F2850"/>
    <w:rsid w:val="002F4C9B"/>
    <w:rsid w:val="003000B6"/>
    <w:rsid w:val="003015AB"/>
    <w:rsid w:val="0030234C"/>
    <w:rsid w:val="00302541"/>
    <w:rsid w:val="0030276A"/>
    <w:rsid w:val="00303265"/>
    <w:rsid w:val="0031037A"/>
    <w:rsid w:val="00311538"/>
    <w:rsid w:val="00311C5D"/>
    <w:rsid w:val="00312099"/>
    <w:rsid w:val="00312A04"/>
    <w:rsid w:val="00312E01"/>
    <w:rsid w:val="00313184"/>
    <w:rsid w:val="00313536"/>
    <w:rsid w:val="0031490C"/>
    <w:rsid w:val="00314C06"/>
    <w:rsid w:val="003162A7"/>
    <w:rsid w:val="00316A03"/>
    <w:rsid w:val="003226DF"/>
    <w:rsid w:val="00323D43"/>
    <w:rsid w:val="00323DB9"/>
    <w:rsid w:val="003246E7"/>
    <w:rsid w:val="00325C4D"/>
    <w:rsid w:val="00326BB9"/>
    <w:rsid w:val="00326F52"/>
    <w:rsid w:val="00327E86"/>
    <w:rsid w:val="003303F7"/>
    <w:rsid w:val="00331EB7"/>
    <w:rsid w:val="0033203B"/>
    <w:rsid w:val="00332872"/>
    <w:rsid w:val="00332D92"/>
    <w:rsid w:val="003354F3"/>
    <w:rsid w:val="00336710"/>
    <w:rsid w:val="003417C1"/>
    <w:rsid w:val="0034502A"/>
    <w:rsid w:val="0034545A"/>
    <w:rsid w:val="00353AC2"/>
    <w:rsid w:val="00353FAD"/>
    <w:rsid w:val="00355507"/>
    <w:rsid w:val="00356EA1"/>
    <w:rsid w:val="00360158"/>
    <w:rsid w:val="003613ED"/>
    <w:rsid w:val="003620B3"/>
    <w:rsid w:val="003622F6"/>
    <w:rsid w:val="00364648"/>
    <w:rsid w:val="00364781"/>
    <w:rsid w:val="0036560E"/>
    <w:rsid w:val="00366E7C"/>
    <w:rsid w:val="003703BE"/>
    <w:rsid w:val="00370EA9"/>
    <w:rsid w:val="00371E4F"/>
    <w:rsid w:val="00372F55"/>
    <w:rsid w:val="003737B4"/>
    <w:rsid w:val="00373C25"/>
    <w:rsid w:val="00373DAB"/>
    <w:rsid w:val="0037531E"/>
    <w:rsid w:val="0037666A"/>
    <w:rsid w:val="00380C65"/>
    <w:rsid w:val="0038334E"/>
    <w:rsid w:val="00386F56"/>
    <w:rsid w:val="00390895"/>
    <w:rsid w:val="00390AE9"/>
    <w:rsid w:val="00391F2B"/>
    <w:rsid w:val="00393E54"/>
    <w:rsid w:val="00397E40"/>
    <w:rsid w:val="003A2E24"/>
    <w:rsid w:val="003A52AF"/>
    <w:rsid w:val="003A6062"/>
    <w:rsid w:val="003A72DB"/>
    <w:rsid w:val="003A7636"/>
    <w:rsid w:val="003B04B5"/>
    <w:rsid w:val="003B2C3E"/>
    <w:rsid w:val="003B2FB1"/>
    <w:rsid w:val="003B6747"/>
    <w:rsid w:val="003C02F7"/>
    <w:rsid w:val="003C137B"/>
    <w:rsid w:val="003C3FA0"/>
    <w:rsid w:val="003D087F"/>
    <w:rsid w:val="003D0D85"/>
    <w:rsid w:val="003D1675"/>
    <w:rsid w:val="003D1BE1"/>
    <w:rsid w:val="003D24DD"/>
    <w:rsid w:val="003D3121"/>
    <w:rsid w:val="003D45E1"/>
    <w:rsid w:val="003D5E5B"/>
    <w:rsid w:val="003D5ED5"/>
    <w:rsid w:val="003E0302"/>
    <w:rsid w:val="003E0AA2"/>
    <w:rsid w:val="003E1441"/>
    <w:rsid w:val="003E3794"/>
    <w:rsid w:val="003E4CAC"/>
    <w:rsid w:val="003E4E31"/>
    <w:rsid w:val="003E50B8"/>
    <w:rsid w:val="003E762B"/>
    <w:rsid w:val="003F4B24"/>
    <w:rsid w:val="00400670"/>
    <w:rsid w:val="0040184A"/>
    <w:rsid w:val="00401D9F"/>
    <w:rsid w:val="004029DE"/>
    <w:rsid w:val="00403A8F"/>
    <w:rsid w:val="00405E48"/>
    <w:rsid w:val="004101D6"/>
    <w:rsid w:val="004108A5"/>
    <w:rsid w:val="004115DB"/>
    <w:rsid w:val="0041169B"/>
    <w:rsid w:val="0041210F"/>
    <w:rsid w:val="00416F23"/>
    <w:rsid w:val="004219E9"/>
    <w:rsid w:val="00423C3F"/>
    <w:rsid w:val="00424939"/>
    <w:rsid w:val="004253AA"/>
    <w:rsid w:val="00425C67"/>
    <w:rsid w:val="00425FCF"/>
    <w:rsid w:val="00427C46"/>
    <w:rsid w:val="00432806"/>
    <w:rsid w:val="0043502E"/>
    <w:rsid w:val="004352DF"/>
    <w:rsid w:val="0043598C"/>
    <w:rsid w:val="00442F29"/>
    <w:rsid w:val="00445A43"/>
    <w:rsid w:val="00446144"/>
    <w:rsid w:val="00455E75"/>
    <w:rsid w:val="004560C3"/>
    <w:rsid w:val="004646D6"/>
    <w:rsid w:val="00464789"/>
    <w:rsid w:val="004702D8"/>
    <w:rsid w:val="0047125C"/>
    <w:rsid w:val="00473CBE"/>
    <w:rsid w:val="00477C51"/>
    <w:rsid w:val="00477EF5"/>
    <w:rsid w:val="004808F4"/>
    <w:rsid w:val="0048093F"/>
    <w:rsid w:val="00484E2C"/>
    <w:rsid w:val="00486A03"/>
    <w:rsid w:val="00491A2F"/>
    <w:rsid w:val="00493B62"/>
    <w:rsid w:val="004A2158"/>
    <w:rsid w:val="004A2E6A"/>
    <w:rsid w:val="004A32DD"/>
    <w:rsid w:val="004A6015"/>
    <w:rsid w:val="004B0FBE"/>
    <w:rsid w:val="004B19EC"/>
    <w:rsid w:val="004B3EA3"/>
    <w:rsid w:val="004B4766"/>
    <w:rsid w:val="004C2A00"/>
    <w:rsid w:val="004C4B82"/>
    <w:rsid w:val="004D0B0C"/>
    <w:rsid w:val="004D2C32"/>
    <w:rsid w:val="004D7567"/>
    <w:rsid w:val="004E2FB7"/>
    <w:rsid w:val="004E3CEB"/>
    <w:rsid w:val="004E4153"/>
    <w:rsid w:val="004E5EC6"/>
    <w:rsid w:val="004E63DC"/>
    <w:rsid w:val="004E7E12"/>
    <w:rsid w:val="004F1471"/>
    <w:rsid w:val="004F459D"/>
    <w:rsid w:val="004F7F5B"/>
    <w:rsid w:val="005029C6"/>
    <w:rsid w:val="00503729"/>
    <w:rsid w:val="00503876"/>
    <w:rsid w:val="00503955"/>
    <w:rsid w:val="00504B5D"/>
    <w:rsid w:val="00504C74"/>
    <w:rsid w:val="00506280"/>
    <w:rsid w:val="00510613"/>
    <w:rsid w:val="00521180"/>
    <w:rsid w:val="005237B2"/>
    <w:rsid w:val="005240B9"/>
    <w:rsid w:val="00524878"/>
    <w:rsid w:val="00527060"/>
    <w:rsid w:val="00527F97"/>
    <w:rsid w:val="0053069D"/>
    <w:rsid w:val="00531401"/>
    <w:rsid w:val="005335FD"/>
    <w:rsid w:val="0053400A"/>
    <w:rsid w:val="00534C27"/>
    <w:rsid w:val="00535184"/>
    <w:rsid w:val="00542128"/>
    <w:rsid w:val="00542A31"/>
    <w:rsid w:val="00545F92"/>
    <w:rsid w:val="005510CF"/>
    <w:rsid w:val="005515C2"/>
    <w:rsid w:val="00551F74"/>
    <w:rsid w:val="0055234E"/>
    <w:rsid w:val="00555E82"/>
    <w:rsid w:val="00555E9D"/>
    <w:rsid w:val="00556F16"/>
    <w:rsid w:val="00560878"/>
    <w:rsid w:val="0056504D"/>
    <w:rsid w:val="00566E0B"/>
    <w:rsid w:val="005704FA"/>
    <w:rsid w:val="00572A63"/>
    <w:rsid w:val="0057430C"/>
    <w:rsid w:val="0057513E"/>
    <w:rsid w:val="00576273"/>
    <w:rsid w:val="00576368"/>
    <w:rsid w:val="00576F1A"/>
    <w:rsid w:val="00580716"/>
    <w:rsid w:val="005812C5"/>
    <w:rsid w:val="005815AE"/>
    <w:rsid w:val="005836B6"/>
    <w:rsid w:val="005854AB"/>
    <w:rsid w:val="00586F3F"/>
    <w:rsid w:val="00590E8D"/>
    <w:rsid w:val="0059292A"/>
    <w:rsid w:val="00592A8B"/>
    <w:rsid w:val="0059402C"/>
    <w:rsid w:val="00594E5E"/>
    <w:rsid w:val="00595074"/>
    <w:rsid w:val="005A09A4"/>
    <w:rsid w:val="005A143D"/>
    <w:rsid w:val="005A201F"/>
    <w:rsid w:val="005A2703"/>
    <w:rsid w:val="005A4A5A"/>
    <w:rsid w:val="005A4CA1"/>
    <w:rsid w:val="005A660A"/>
    <w:rsid w:val="005A6B9B"/>
    <w:rsid w:val="005B0484"/>
    <w:rsid w:val="005B07F0"/>
    <w:rsid w:val="005B2913"/>
    <w:rsid w:val="005B2ED2"/>
    <w:rsid w:val="005B3BD6"/>
    <w:rsid w:val="005B5524"/>
    <w:rsid w:val="005B6D96"/>
    <w:rsid w:val="005C1ED0"/>
    <w:rsid w:val="005C31F6"/>
    <w:rsid w:val="005C32D1"/>
    <w:rsid w:val="005C33E3"/>
    <w:rsid w:val="005C5574"/>
    <w:rsid w:val="005C783B"/>
    <w:rsid w:val="005C79EA"/>
    <w:rsid w:val="005D0E14"/>
    <w:rsid w:val="005D32D0"/>
    <w:rsid w:val="005D42BB"/>
    <w:rsid w:val="005E1AD4"/>
    <w:rsid w:val="005E31A4"/>
    <w:rsid w:val="005F31BF"/>
    <w:rsid w:val="005F33A6"/>
    <w:rsid w:val="005F344B"/>
    <w:rsid w:val="005F354B"/>
    <w:rsid w:val="005F3970"/>
    <w:rsid w:val="005F5573"/>
    <w:rsid w:val="005F699C"/>
    <w:rsid w:val="005F78A1"/>
    <w:rsid w:val="00615050"/>
    <w:rsid w:val="0061613D"/>
    <w:rsid w:val="006168F2"/>
    <w:rsid w:val="00617F38"/>
    <w:rsid w:val="006213B4"/>
    <w:rsid w:val="00631660"/>
    <w:rsid w:val="006318B3"/>
    <w:rsid w:val="006337BC"/>
    <w:rsid w:val="006352E0"/>
    <w:rsid w:val="006353C9"/>
    <w:rsid w:val="00641862"/>
    <w:rsid w:val="006440FD"/>
    <w:rsid w:val="0064433C"/>
    <w:rsid w:val="006473D3"/>
    <w:rsid w:val="00647499"/>
    <w:rsid w:val="00647C94"/>
    <w:rsid w:val="0065110E"/>
    <w:rsid w:val="006514B4"/>
    <w:rsid w:val="006519ED"/>
    <w:rsid w:val="006540CC"/>
    <w:rsid w:val="00655B60"/>
    <w:rsid w:val="0065730C"/>
    <w:rsid w:val="00657CBE"/>
    <w:rsid w:val="00660A9E"/>
    <w:rsid w:val="00662C7D"/>
    <w:rsid w:val="00663426"/>
    <w:rsid w:val="006648C7"/>
    <w:rsid w:val="006653FB"/>
    <w:rsid w:val="0067240B"/>
    <w:rsid w:val="006730FD"/>
    <w:rsid w:val="00673737"/>
    <w:rsid w:val="00673C7E"/>
    <w:rsid w:val="0067403B"/>
    <w:rsid w:val="006746ED"/>
    <w:rsid w:val="0067497D"/>
    <w:rsid w:val="00674FD9"/>
    <w:rsid w:val="00676AB1"/>
    <w:rsid w:val="00681A70"/>
    <w:rsid w:val="00681F24"/>
    <w:rsid w:val="006825FB"/>
    <w:rsid w:val="00682B6E"/>
    <w:rsid w:val="00683266"/>
    <w:rsid w:val="00684CD8"/>
    <w:rsid w:val="00684E10"/>
    <w:rsid w:val="00686C39"/>
    <w:rsid w:val="00687404"/>
    <w:rsid w:val="00687E57"/>
    <w:rsid w:val="00690DCC"/>
    <w:rsid w:val="0069427C"/>
    <w:rsid w:val="00696291"/>
    <w:rsid w:val="00697761"/>
    <w:rsid w:val="006A1BEE"/>
    <w:rsid w:val="006A57D7"/>
    <w:rsid w:val="006A60EF"/>
    <w:rsid w:val="006B0033"/>
    <w:rsid w:val="006B0E3E"/>
    <w:rsid w:val="006B14C8"/>
    <w:rsid w:val="006C0AC8"/>
    <w:rsid w:val="006C14D1"/>
    <w:rsid w:val="006C164E"/>
    <w:rsid w:val="006C1903"/>
    <w:rsid w:val="006C19BD"/>
    <w:rsid w:val="006C38D5"/>
    <w:rsid w:val="006C4518"/>
    <w:rsid w:val="006C4682"/>
    <w:rsid w:val="006C6749"/>
    <w:rsid w:val="006C6EC2"/>
    <w:rsid w:val="006C7623"/>
    <w:rsid w:val="006D04EF"/>
    <w:rsid w:val="006D0E2F"/>
    <w:rsid w:val="006D12D8"/>
    <w:rsid w:val="006D135F"/>
    <w:rsid w:val="006D23F6"/>
    <w:rsid w:val="006D24E2"/>
    <w:rsid w:val="006D2DAC"/>
    <w:rsid w:val="006D531D"/>
    <w:rsid w:val="006D548F"/>
    <w:rsid w:val="006D5C5B"/>
    <w:rsid w:val="006E1969"/>
    <w:rsid w:val="006E1FE5"/>
    <w:rsid w:val="006E3DFA"/>
    <w:rsid w:val="006E48E3"/>
    <w:rsid w:val="006E53B0"/>
    <w:rsid w:val="006E7B06"/>
    <w:rsid w:val="006F0E2F"/>
    <w:rsid w:val="006F218B"/>
    <w:rsid w:val="006F3042"/>
    <w:rsid w:val="006F383A"/>
    <w:rsid w:val="006F4C83"/>
    <w:rsid w:val="006F4CE1"/>
    <w:rsid w:val="006F6CC5"/>
    <w:rsid w:val="0070098C"/>
    <w:rsid w:val="0070516B"/>
    <w:rsid w:val="007058E8"/>
    <w:rsid w:val="00705A4B"/>
    <w:rsid w:val="007109E6"/>
    <w:rsid w:val="00710BE4"/>
    <w:rsid w:val="00713D24"/>
    <w:rsid w:val="0072025A"/>
    <w:rsid w:val="00723859"/>
    <w:rsid w:val="007322A1"/>
    <w:rsid w:val="00735C31"/>
    <w:rsid w:val="00736D39"/>
    <w:rsid w:val="00741404"/>
    <w:rsid w:val="00743282"/>
    <w:rsid w:val="00743614"/>
    <w:rsid w:val="0074568E"/>
    <w:rsid w:val="00751BDA"/>
    <w:rsid w:val="00754EC2"/>
    <w:rsid w:val="00757C4D"/>
    <w:rsid w:val="007601C1"/>
    <w:rsid w:val="00765862"/>
    <w:rsid w:val="00766906"/>
    <w:rsid w:val="00772AA7"/>
    <w:rsid w:val="00777AAE"/>
    <w:rsid w:val="00781176"/>
    <w:rsid w:val="00782CA4"/>
    <w:rsid w:val="00782F8C"/>
    <w:rsid w:val="007831AF"/>
    <w:rsid w:val="0078420F"/>
    <w:rsid w:val="0078570F"/>
    <w:rsid w:val="007863D1"/>
    <w:rsid w:val="00786F06"/>
    <w:rsid w:val="00787238"/>
    <w:rsid w:val="0079045F"/>
    <w:rsid w:val="0079051A"/>
    <w:rsid w:val="00791634"/>
    <w:rsid w:val="00794B55"/>
    <w:rsid w:val="00797B8F"/>
    <w:rsid w:val="007A2A47"/>
    <w:rsid w:val="007A36C3"/>
    <w:rsid w:val="007A48A0"/>
    <w:rsid w:val="007B256C"/>
    <w:rsid w:val="007C3D00"/>
    <w:rsid w:val="007C427C"/>
    <w:rsid w:val="007C4421"/>
    <w:rsid w:val="007C461B"/>
    <w:rsid w:val="007C5C8E"/>
    <w:rsid w:val="007E00A4"/>
    <w:rsid w:val="007E1FC0"/>
    <w:rsid w:val="007E2014"/>
    <w:rsid w:val="007E2B27"/>
    <w:rsid w:val="007E45D3"/>
    <w:rsid w:val="007E6261"/>
    <w:rsid w:val="007E7A78"/>
    <w:rsid w:val="007F08C1"/>
    <w:rsid w:val="007F09BF"/>
    <w:rsid w:val="007F1BC7"/>
    <w:rsid w:val="007F244B"/>
    <w:rsid w:val="007F296D"/>
    <w:rsid w:val="007F7FD7"/>
    <w:rsid w:val="00800736"/>
    <w:rsid w:val="00801161"/>
    <w:rsid w:val="00803DEB"/>
    <w:rsid w:val="008114F6"/>
    <w:rsid w:val="00811D89"/>
    <w:rsid w:val="00811E45"/>
    <w:rsid w:val="00813A72"/>
    <w:rsid w:val="00822C97"/>
    <w:rsid w:val="008266DD"/>
    <w:rsid w:val="008322F2"/>
    <w:rsid w:val="00832F3A"/>
    <w:rsid w:val="00833F54"/>
    <w:rsid w:val="00834068"/>
    <w:rsid w:val="00835175"/>
    <w:rsid w:val="00835B17"/>
    <w:rsid w:val="00837737"/>
    <w:rsid w:val="00843E3C"/>
    <w:rsid w:val="0084435F"/>
    <w:rsid w:val="00845180"/>
    <w:rsid w:val="008471B2"/>
    <w:rsid w:val="0085064C"/>
    <w:rsid w:val="00853D06"/>
    <w:rsid w:val="00853E31"/>
    <w:rsid w:val="00855830"/>
    <w:rsid w:val="00855F65"/>
    <w:rsid w:val="00856CD0"/>
    <w:rsid w:val="00861B76"/>
    <w:rsid w:val="00861D99"/>
    <w:rsid w:val="00861F56"/>
    <w:rsid w:val="008657EB"/>
    <w:rsid w:val="008658D8"/>
    <w:rsid w:val="00871143"/>
    <w:rsid w:val="00871635"/>
    <w:rsid w:val="0087346F"/>
    <w:rsid w:val="008739F5"/>
    <w:rsid w:val="00875610"/>
    <w:rsid w:val="008760F4"/>
    <w:rsid w:val="00876398"/>
    <w:rsid w:val="00876984"/>
    <w:rsid w:val="00877538"/>
    <w:rsid w:val="00877645"/>
    <w:rsid w:val="00880FF6"/>
    <w:rsid w:val="00885252"/>
    <w:rsid w:val="00886880"/>
    <w:rsid w:val="00886EB9"/>
    <w:rsid w:val="0089021A"/>
    <w:rsid w:val="0089039E"/>
    <w:rsid w:val="00890AE7"/>
    <w:rsid w:val="00893611"/>
    <w:rsid w:val="008944F8"/>
    <w:rsid w:val="00894DAC"/>
    <w:rsid w:val="00897C0E"/>
    <w:rsid w:val="008A0701"/>
    <w:rsid w:val="008A42F3"/>
    <w:rsid w:val="008A494C"/>
    <w:rsid w:val="008A50FA"/>
    <w:rsid w:val="008A53D2"/>
    <w:rsid w:val="008A7093"/>
    <w:rsid w:val="008A776B"/>
    <w:rsid w:val="008B1729"/>
    <w:rsid w:val="008B5697"/>
    <w:rsid w:val="008C0006"/>
    <w:rsid w:val="008C0374"/>
    <w:rsid w:val="008C0F72"/>
    <w:rsid w:val="008C65F1"/>
    <w:rsid w:val="008C6FAB"/>
    <w:rsid w:val="008D1C03"/>
    <w:rsid w:val="008D3AB6"/>
    <w:rsid w:val="008D5A54"/>
    <w:rsid w:val="008D6174"/>
    <w:rsid w:val="008D73BD"/>
    <w:rsid w:val="008D7491"/>
    <w:rsid w:val="008E1AF4"/>
    <w:rsid w:val="008E33B2"/>
    <w:rsid w:val="008E7AC4"/>
    <w:rsid w:val="008F041C"/>
    <w:rsid w:val="008F2CB1"/>
    <w:rsid w:val="008F41D3"/>
    <w:rsid w:val="008F4D62"/>
    <w:rsid w:val="008F53E6"/>
    <w:rsid w:val="00900A4E"/>
    <w:rsid w:val="009020BA"/>
    <w:rsid w:val="00907AEF"/>
    <w:rsid w:val="0091114C"/>
    <w:rsid w:val="0091263D"/>
    <w:rsid w:val="00912B47"/>
    <w:rsid w:val="009144C6"/>
    <w:rsid w:val="009161BB"/>
    <w:rsid w:val="00920D1C"/>
    <w:rsid w:val="00921402"/>
    <w:rsid w:val="00921DB2"/>
    <w:rsid w:val="009256B9"/>
    <w:rsid w:val="00926379"/>
    <w:rsid w:val="00934716"/>
    <w:rsid w:val="009367FC"/>
    <w:rsid w:val="00940919"/>
    <w:rsid w:val="00941B9E"/>
    <w:rsid w:val="00942514"/>
    <w:rsid w:val="00943167"/>
    <w:rsid w:val="009444C4"/>
    <w:rsid w:val="00951C4D"/>
    <w:rsid w:val="00957482"/>
    <w:rsid w:val="009617A8"/>
    <w:rsid w:val="00964583"/>
    <w:rsid w:val="009654E8"/>
    <w:rsid w:val="00982800"/>
    <w:rsid w:val="00985096"/>
    <w:rsid w:val="0098543E"/>
    <w:rsid w:val="009857FE"/>
    <w:rsid w:val="00986BFD"/>
    <w:rsid w:val="00990112"/>
    <w:rsid w:val="009924DA"/>
    <w:rsid w:val="00996D74"/>
    <w:rsid w:val="009971D8"/>
    <w:rsid w:val="00997D5B"/>
    <w:rsid w:val="009A2143"/>
    <w:rsid w:val="009A629C"/>
    <w:rsid w:val="009A6718"/>
    <w:rsid w:val="009A7877"/>
    <w:rsid w:val="009B00D3"/>
    <w:rsid w:val="009B3CD6"/>
    <w:rsid w:val="009B4C11"/>
    <w:rsid w:val="009B514D"/>
    <w:rsid w:val="009B5EF2"/>
    <w:rsid w:val="009C2A27"/>
    <w:rsid w:val="009C6DB6"/>
    <w:rsid w:val="009C7360"/>
    <w:rsid w:val="009D3837"/>
    <w:rsid w:val="009D38E8"/>
    <w:rsid w:val="009D3FF6"/>
    <w:rsid w:val="009D5EBF"/>
    <w:rsid w:val="009D66C6"/>
    <w:rsid w:val="009E0EF3"/>
    <w:rsid w:val="009E1DCD"/>
    <w:rsid w:val="009E1FF6"/>
    <w:rsid w:val="009E27F0"/>
    <w:rsid w:val="009E2C1A"/>
    <w:rsid w:val="009E593F"/>
    <w:rsid w:val="009E5D61"/>
    <w:rsid w:val="009E6F87"/>
    <w:rsid w:val="009E79A9"/>
    <w:rsid w:val="009F0318"/>
    <w:rsid w:val="009F1B07"/>
    <w:rsid w:val="009F2154"/>
    <w:rsid w:val="00A01B1D"/>
    <w:rsid w:val="00A02A71"/>
    <w:rsid w:val="00A04031"/>
    <w:rsid w:val="00A06554"/>
    <w:rsid w:val="00A0792A"/>
    <w:rsid w:val="00A12A49"/>
    <w:rsid w:val="00A20648"/>
    <w:rsid w:val="00A2078F"/>
    <w:rsid w:val="00A211D2"/>
    <w:rsid w:val="00A22115"/>
    <w:rsid w:val="00A23C59"/>
    <w:rsid w:val="00A25868"/>
    <w:rsid w:val="00A269F7"/>
    <w:rsid w:val="00A27010"/>
    <w:rsid w:val="00A356A5"/>
    <w:rsid w:val="00A40283"/>
    <w:rsid w:val="00A409D4"/>
    <w:rsid w:val="00A43C02"/>
    <w:rsid w:val="00A446A7"/>
    <w:rsid w:val="00A47661"/>
    <w:rsid w:val="00A51275"/>
    <w:rsid w:val="00A5200F"/>
    <w:rsid w:val="00A54499"/>
    <w:rsid w:val="00A56A29"/>
    <w:rsid w:val="00A56DA6"/>
    <w:rsid w:val="00A602DD"/>
    <w:rsid w:val="00A609D1"/>
    <w:rsid w:val="00A6782F"/>
    <w:rsid w:val="00A6789D"/>
    <w:rsid w:val="00A711E1"/>
    <w:rsid w:val="00A721D4"/>
    <w:rsid w:val="00A724C1"/>
    <w:rsid w:val="00A73AE5"/>
    <w:rsid w:val="00A760AE"/>
    <w:rsid w:val="00A77746"/>
    <w:rsid w:val="00A80C45"/>
    <w:rsid w:val="00A85465"/>
    <w:rsid w:val="00A85AFA"/>
    <w:rsid w:val="00A866F8"/>
    <w:rsid w:val="00A874AE"/>
    <w:rsid w:val="00A92B53"/>
    <w:rsid w:val="00A93608"/>
    <w:rsid w:val="00A966D4"/>
    <w:rsid w:val="00A96DE4"/>
    <w:rsid w:val="00AA1616"/>
    <w:rsid w:val="00AA692B"/>
    <w:rsid w:val="00AB5F66"/>
    <w:rsid w:val="00AB6920"/>
    <w:rsid w:val="00AC1274"/>
    <w:rsid w:val="00AC205B"/>
    <w:rsid w:val="00AC540A"/>
    <w:rsid w:val="00AD0105"/>
    <w:rsid w:val="00AD0AED"/>
    <w:rsid w:val="00AD19B7"/>
    <w:rsid w:val="00AD1E64"/>
    <w:rsid w:val="00AD45F6"/>
    <w:rsid w:val="00AD4971"/>
    <w:rsid w:val="00AD4B26"/>
    <w:rsid w:val="00AD5A7A"/>
    <w:rsid w:val="00AD79FF"/>
    <w:rsid w:val="00AE0A08"/>
    <w:rsid w:val="00AE1B50"/>
    <w:rsid w:val="00AE381B"/>
    <w:rsid w:val="00AF22E5"/>
    <w:rsid w:val="00AF23A4"/>
    <w:rsid w:val="00AF3297"/>
    <w:rsid w:val="00AF3403"/>
    <w:rsid w:val="00AF4A85"/>
    <w:rsid w:val="00B01482"/>
    <w:rsid w:val="00B067C9"/>
    <w:rsid w:val="00B06940"/>
    <w:rsid w:val="00B11454"/>
    <w:rsid w:val="00B128A2"/>
    <w:rsid w:val="00B158AE"/>
    <w:rsid w:val="00B165D4"/>
    <w:rsid w:val="00B244BB"/>
    <w:rsid w:val="00B25140"/>
    <w:rsid w:val="00B31317"/>
    <w:rsid w:val="00B331C3"/>
    <w:rsid w:val="00B34D45"/>
    <w:rsid w:val="00B37450"/>
    <w:rsid w:val="00B42715"/>
    <w:rsid w:val="00B42CCC"/>
    <w:rsid w:val="00B430B8"/>
    <w:rsid w:val="00B454DC"/>
    <w:rsid w:val="00B50583"/>
    <w:rsid w:val="00B506FE"/>
    <w:rsid w:val="00B50958"/>
    <w:rsid w:val="00B50C24"/>
    <w:rsid w:val="00B52012"/>
    <w:rsid w:val="00B53A4B"/>
    <w:rsid w:val="00B55B83"/>
    <w:rsid w:val="00B66969"/>
    <w:rsid w:val="00B66C44"/>
    <w:rsid w:val="00B733BD"/>
    <w:rsid w:val="00B739FF"/>
    <w:rsid w:val="00B75188"/>
    <w:rsid w:val="00B76EE9"/>
    <w:rsid w:val="00B7734C"/>
    <w:rsid w:val="00B77FF2"/>
    <w:rsid w:val="00B81250"/>
    <w:rsid w:val="00B82136"/>
    <w:rsid w:val="00B925C1"/>
    <w:rsid w:val="00BA198F"/>
    <w:rsid w:val="00BA33E5"/>
    <w:rsid w:val="00BB0782"/>
    <w:rsid w:val="00BB1634"/>
    <w:rsid w:val="00BB1E6F"/>
    <w:rsid w:val="00BB306B"/>
    <w:rsid w:val="00BB50C3"/>
    <w:rsid w:val="00BC0949"/>
    <w:rsid w:val="00BC1775"/>
    <w:rsid w:val="00BC2BA2"/>
    <w:rsid w:val="00BC4B38"/>
    <w:rsid w:val="00BC4C79"/>
    <w:rsid w:val="00BC52E1"/>
    <w:rsid w:val="00BC6C97"/>
    <w:rsid w:val="00BC6F8E"/>
    <w:rsid w:val="00BC7AC2"/>
    <w:rsid w:val="00BD250F"/>
    <w:rsid w:val="00BD35D1"/>
    <w:rsid w:val="00BD5190"/>
    <w:rsid w:val="00BD7F2E"/>
    <w:rsid w:val="00BE4D50"/>
    <w:rsid w:val="00BE51BF"/>
    <w:rsid w:val="00BE66F9"/>
    <w:rsid w:val="00BE710F"/>
    <w:rsid w:val="00BF01CF"/>
    <w:rsid w:val="00BF0835"/>
    <w:rsid w:val="00BF2DA5"/>
    <w:rsid w:val="00BF3B98"/>
    <w:rsid w:val="00BF48B5"/>
    <w:rsid w:val="00BF4B5F"/>
    <w:rsid w:val="00BF6594"/>
    <w:rsid w:val="00C01EA6"/>
    <w:rsid w:val="00C06B50"/>
    <w:rsid w:val="00C06B7A"/>
    <w:rsid w:val="00C125ED"/>
    <w:rsid w:val="00C20A18"/>
    <w:rsid w:val="00C219EC"/>
    <w:rsid w:val="00C226B5"/>
    <w:rsid w:val="00C25F3B"/>
    <w:rsid w:val="00C266C9"/>
    <w:rsid w:val="00C26A79"/>
    <w:rsid w:val="00C26B78"/>
    <w:rsid w:val="00C33770"/>
    <w:rsid w:val="00C37556"/>
    <w:rsid w:val="00C40FCD"/>
    <w:rsid w:val="00C43BC8"/>
    <w:rsid w:val="00C51DF7"/>
    <w:rsid w:val="00C520AC"/>
    <w:rsid w:val="00C55E0E"/>
    <w:rsid w:val="00C609A6"/>
    <w:rsid w:val="00C61ABB"/>
    <w:rsid w:val="00C64F9E"/>
    <w:rsid w:val="00C654A8"/>
    <w:rsid w:val="00C6666E"/>
    <w:rsid w:val="00C74555"/>
    <w:rsid w:val="00C7546B"/>
    <w:rsid w:val="00C75CEE"/>
    <w:rsid w:val="00C7708E"/>
    <w:rsid w:val="00C77123"/>
    <w:rsid w:val="00C84C47"/>
    <w:rsid w:val="00C84CE4"/>
    <w:rsid w:val="00C901D7"/>
    <w:rsid w:val="00C93215"/>
    <w:rsid w:val="00C94663"/>
    <w:rsid w:val="00C9534A"/>
    <w:rsid w:val="00C95D22"/>
    <w:rsid w:val="00C969CF"/>
    <w:rsid w:val="00C97178"/>
    <w:rsid w:val="00CA0CC8"/>
    <w:rsid w:val="00CA192E"/>
    <w:rsid w:val="00CA302D"/>
    <w:rsid w:val="00CA5217"/>
    <w:rsid w:val="00CA530B"/>
    <w:rsid w:val="00CA5EB4"/>
    <w:rsid w:val="00CB0B71"/>
    <w:rsid w:val="00CB1884"/>
    <w:rsid w:val="00CB1B55"/>
    <w:rsid w:val="00CB5EA9"/>
    <w:rsid w:val="00CC1B71"/>
    <w:rsid w:val="00CC3EDC"/>
    <w:rsid w:val="00CC451F"/>
    <w:rsid w:val="00CC47A5"/>
    <w:rsid w:val="00CD07B3"/>
    <w:rsid w:val="00CD371C"/>
    <w:rsid w:val="00CE2A8D"/>
    <w:rsid w:val="00CE3A8D"/>
    <w:rsid w:val="00CE4195"/>
    <w:rsid w:val="00CE60CA"/>
    <w:rsid w:val="00CE6590"/>
    <w:rsid w:val="00CE6CC4"/>
    <w:rsid w:val="00CE6CF7"/>
    <w:rsid w:val="00CE70DF"/>
    <w:rsid w:val="00CF2498"/>
    <w:rsid w:val="00CF285E"/>
    <w:rsid w:val="00CF2AB1"/>
    <w:rsid w:val="00CF43F5"/>
    <w:rsid w:val="00CF61F4"/>
    <w:rsid w:val="00CF73D3"/>
    <w:rsid w:val="00D03861"/>
    <w:rsid w:val="00D05112"/>
    <w:rsid w:val="00D054FF"/>
    <w:rsid w:val="00D065FE"/>
    <w:rsid w:val="00D0687B"/>
    <w:rsid w:val="00D06A58"/>
    <w:rsid w:val="00D10B71"/>
    <w:rsid w:val="00D10EDF"/>
    <w:rsid w:val="00D12B58"/>
    <w:rsid w:val="00D13428"/>
    <w:rsid w:val="00D139DC"/>
    <w:rsid w:val="00D143E3"/>
    <w:rsid w:val="00D1643C"/>
    <w:rsid w:val="00D22553"/>
    <w:rsid w:val="00D24755"/>
    <w:rsid w:val="00D25BFA"/>
    <w:rsid w:val="00D263A3"/>
    <w:rsid w:val="00D265B3"/>
    <w:rsid w:val="00D309E9"/>
    <w:rsid w:val="00D33674"/>
    <w:rsid w:val="00D341A8"/>
    <w:rsid w:val="00D3447B"/>
    <w:rsid w:val="00D34DFD"/>
    <w:rsid w:val="00D35371"/>
    <w:rsid w:val="00D42060"/>
    <w:rsid w:val="00D42F94"/>
    <w:rsid w:val="00D433AA"/>
    <w:rsid w:val="00D4596C"/>
    <w:rsid w:val="00D46133"/>
    <w:rsid w:val="00D46CC1"/>
    <w:rsid w:val="00D47824"/>
    <w:rsid w:val="00D47A6A"/>
    <w:rsid w:val="00D47E2A"/>
    <w:rsid w:val="00D5339C"/>
    <w:rsid w:val="00D54207"/>
    <w:rsid w:val="00D57434"/>
    <w:rsid w:val="00D57A84"/>
    <w:rsid w:val="00D62FEE"/>
    <w:rsid w:val="00D665AA"/>
    <w:rsid w:val="00D67C10"/>
    <w:rsid w:val="00D711A7"/>
    <w:rsid w:val="00D71B69"/>
    <w:rsid w:val="00D7787D"/>
    <w:rsid w:val="00D80912"/>
    <w:rsid w:val="00D84241"/>
    <w:rsid w:val="00D846B3"/>
    <w:rsid w:val="00D8538A"/>
    <w:rsid w:val="00D85DDF"/>
    <w:rsid w:val="00D86578"/>
    <w:rsid w:val="00D922D5"/>
    <w:rsid w:val="00D928DF"/>
    <w:rsid w:val="00D92E46"/>
    <w:rsid w:val="00D948FF"/>
    <w:rsid w:val="00DA0331"/>
    <w:rsid w:val="00DA0849"/>
    <w:rsid w:val="00DA17C6"/>
    <w:rsid w:val="00DA492E"/>
    <w:rsid w:val="00DA57B0"/>
    <w:rsid w:val="00DA5EBE"/>
    <w:rsid w:val="00DA5F79"/>
    <w:rsid w:val="00DA63E0"/>
    <w:rsid w:val="00DA6A14"/>
    <w:rsid w:val="00DA78CD"/>
    <w:rsid w:val="00DB0BA0"/>
    <w:rsid w:val="00DB1AF9"/>
    <w:rsid w:val="00DB1D17"/>
    <w:rsid w:val="00DB3A31"/>
    <w:rsid w:val="00DB686E"/>
    <w:rsid w:val="00DB6E45"/>
    <w:rsid w:val="00DC2A72"/>
    <w:rsid w:val="00DC382A"/>
    <w:rsid w:val="00DC44D3"/>
    <w:rsid w:val="00DC486D"/>
    <w:rsid w:val="00DC584F"/>
    <w:rsid w:val="00DC763D"/>
    <w:rsid w:val="00DD0D90"/>
    <w:rsid w:val="00DD2B8F"/>
    <w:rsid w:val="00DD3221"/>
    <w:rsid w:val="00DD49BB"/>
    <w:rsid w:val="00DE26C3"/>
    <w:rsid w:val="00DE29A6"/>
    <w:rsid w:val="00DE5B79"/>
    <w:rsid w:val="00DE62C1"/>
    <w:rsid w:val="00DF03BE"/>
    <w:rsid w:val="00DF2698"/>
    <w:rsid w:val="00DF2EE2"/>
    <w:rsid w:val="00DF6EF7"/>
    <w:rsid w:val="00DF7162"/>
    <w:rsid w:val="00E009A5"/>
    <w:rsid w:val="00E02316"/>
    <w:rsid w:val="00E0233B"/>
    <w:rsid w:val="00E049AC"/>
    <w:rsid w:val="00E04AE1"/>
    <w:rsid w:val="00E10ED8"/>
    <w:rsid w:val="00E13A8D"/>
    <w:rsid w:val="00E13D8B"/>
    <w:rsid w:val="00E16911"/>
    <w:rsid w:val="00E1777F"/>
    <w:rsid w:val="00E17E9B"/>
    <w:rsid w:val="00E202B2"/>
    <w:rsid w:val="00E2225E"/>
    <w:rsid w:val="00E2306E"/>
    <w:rsid w:val="00E40E5A"/>
    <w:rsid w:val="00E41420"/>
    <w:rsid w:val="00E41F37"/>
    <w:rsid w:val="00E41F5A"/>
    <w:rsid w:val="00E53083"/>
    <w:rsid w:val="00E532DF"/>
    <w:rsid w:val="00E552A5"/>
    <w:rsid w:val="00E559E4"/>
    <w:rsid w:val="00E62232"/>
    <w:rsid w:val="00E62780"/>
    <w:rsid w:val="00E628ED"/>
    <w:rsid w:val="00E63A63"/>
    <w:rsid w:val="00E64906"/>
    <w:rsid w:val="00E65D99"/>
    <w:rsid w:val="00E77E0F"/>
    <w:rsid w:val="00E807C4"/>
    <w:rsid w:val="00E80AAC"/>
    <w:rsid w:val="00E810D1"/>
    <w:rsid w:val="00E84D8C"/>
    <w:rsid w:val="00E8627F"/>
    <w:rsid w:val="00E90985"/>
    <w:rsid w:val="00E9387E"/>
    <w:rsid w:val="00E96260"/>
    <w:rsid w:val="00E9782F"/>
    <w:rsid w:val="00EA3255"/>
    <w:rsid w:val="00EA3718"/>
    <w:rsid w:val="00EA4407"/>
    <w:rsid w:val="00EA531B"/>
    <w:rsid w:val="00EB02E8"/>
    <w:rsid w:val="00EC0D8C"/>
    <w:rsid w:val="00EC2C9B"/>
    <w:rsid w:val="00EC439B"/>
    <w:rsid w:val="00EC5E40"/>
    <w:rsid w:val="00EC6362"/>
    <w:rsid w:val="00EC6D72"/>
    <w:rsid w:val="00ED0749"/>
    <w:rsid w:val="00ED12BD"/>
    <w:rsid w:val="00ED138B"/>
    <w:rsid w:val="00ED1C84"/>
    <w:rsid w:val="00EE5D5B"/>
    <w:rsid w:val="00EE6CCC"/>
    <w:rsid w:val="00EE71D7"/>
    <w:rsid w:val="00EF1081"/>
    <w:rsid w:val="00EF2274"/>
    <w:rsid w:val="00EF380F"/>
    <w:rsid w:val="00EF551F"/>
    <w:rsid w:val="00EF6B80"/>
    <w:rsid w:val="00F00F80"/>
    <w:rsid w:val="00F02D56"/>
    <w:rsid w:val="00F036FD"/>
    <w:rsid w:val="00F03B5F"/>
    <w:rsid w:val="00F040D9"/>
    <w:rsid w:val="00F07D0E"/>
    <w:rsid w:val="00F10CD2"/>
    <w:rsid w:val="00F12A4D"/>
    <w:rsid w:val="00F13373"/>
    <w:rsid w:val="00F13410"/>
    <w:rsid w:val="00F14D14"/>
    <w:rsid w:val="00F17531"/>
    <w:rsid w:val="00F20838"/>
    <w:rsid w:val="00F21347"/>
    <w:rsid w:val="00F22EC3"/>
    <w:rsid w:val="00F23A3A"/>
    <w:rsid w:val="00F250C8"/>
    <w:rsid w:val="00F25922"/>
    <w:rsid w:val="00F26F0E"/>
    <w:rsid w:val="00F276B5"/>
    <w:rsid w:val="00F27D9B"/>
    <w:rsid w:val="00F31A98"/>
    <w:rsid w:val="00F32D04"/>
    <w:rsid w:val="00F330AB"/>
    <w:rsid w:val="00F33D36"/>
    <w:rsid w:val="00F33FDA"/>
    <w:rsid w:val="00F4023E"/>
    <w:rsid w:val="00F47C6C"/>
    <w:rsid w:val="00F50768"/>
    <w:rsid w:val="00F51AD3"/>
    <w:rsid w:val="00F523ED"/>
    <w:rsid w:val="00F55298"/>
    <w:rsid w:val="00F56B97"/>
    <w:rsid w:val="00F61C19"/>
    <w:rsid w:val="00F63C20"/>
    <w:rsid w:val="00F6506F"/>
    <w:rsid w:val="00F652E1"/>
    <w:rsid w:val="00F65842"/>
    <w:rsid w:val="00F6671E"/>
    <w:rsid w:val="00F7106A"/>
    <w:rsid w:val="00F7150C"/>
    <w:rsid w:val="00F805C5"/>
    <w:rsid w:val="00F8318C"/>
    <w:rsid w:val="00F85D4F"/>
    <w:rsid w:val="00F870F8"/>
    <w:rsid w:val="00F8742B"/>
    <w:rsid w:val="00F90C0C"/>
    <w:rsid w:val="00F92C0E"/>
    <w:rsid w:val="00F95932"/>
    <w:rsid w:val="00FA19EE"/>
    <w:rsid w:val="00FA3563"/>
    <w:rsid w:val="00FA52B3"/>
    <w:rsid w:val="00FA5D63"/>
    <w:rsid w:val="00FA64BA"/>
    <w:rsid w:val="00FA6D33"/>
    <w:rsid w:val="00FA76B7"/>
    <w:rsid w:val="00FA7B18"/>
    <w:rsid w:val="00FB096B"/>
    <w:rsid w:val="00FB0CD0"/>
    <w:rsid w:val="00FB157E"/>
    <w:rsid w:val="00FB15FD"/>
    <w:rsid w:val="00FB1660"/>
    <w:rsid w:val="00FB1EDB"/>
    <w:rsid w:val="00FB4EBA"/>
    <w:rsid w:val="00FB69B4"/>
    <w:rsid w:val="00FC1A58"/>
    <w:rsid w:val="00FC1A5A"/>
    <w:rsid w:val="00FC2338"/>
    <w:rsid w:val="00FC494A"/>
    <w:rsid w:val="00FC4AEC"/>
    <w:rsid w:val="00FC5720"/>
    <w:rsid w:val="00FC63D0"/>
    <w:rsid w:val="00FD0212"/>
    <w:rsid w:val="00FD11E9"/>
    <w:rsid w:val="00FD1626"/>
    <w:rsid w:val="00FD16FB"/>
    <w:rsid w:val="00FD5F49"/>
    <w:rsid w:val="00FD6D47"/>
    <w:rsid w:val="00FE0810"/>
    <w:rsid w:val="00FE1C5C"/>
    <w:rsid w:val="00FE2783"/>
    <w:rsid w:val="00FE27B7"/>
    <w:rsid w:val="00FE2B64"/>
    <w:rsid w:val="00FE2F0D"/>
    <w:rsid w:val="00FF1053"/>
    <w:rsid w:val="00FF3260"/>
    <w:rsid w:val="00FF4057"/>
    <w:rsid w:val="00FF75F7"/>
    <w:rsid w:val="02072F93"/>
    <w:rsid w:val="0C21353A"/>
    <w:rsid w:val="0FFEB85B"/>
    <w:rsid w:val="1F82D161"/>
    <w:rsid w:val="25E62114"/>
    <w:rsid w:val="2F538F4E"/>
    <w:rsid w:val="2FCEE70D"/>
    <w:rsid w:val="3D6CA7B4"/>
    <w:rsid w:val="3F4921DC"/>
    <w:rsid w:val="3FA60C08"/>
    <w:rsid w:val="41D20130"/>
    <w:rsid w:val="4D2A471E"/>
    <w:rsid w:val="52B5A84D"/>
    <w:rsid w:val="5587EC55"/>
    <w:rsid w:val="5FF6AF43"/>
    <w:rsid w:val="7593E265"/>
    <w:rsid w:val="7B174E7C"/>
    <w:rsid w:val="7D260F6D"/>
    <w:rsid w:val="7D7C3A72"/>
    <w:rsid w:val="7EC1DFCE"/>
  </w:rsids>
  <m:mathPr>
    <m:mathFont m:val="Cambria Math"/>
    <m:brkBin m:val="before"/>
    <m:brkBinSub m:val="--"/>
    <m:smallFrac/>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F072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Times New Roman" w:hAnsi="Cambria" w:cs="Times New Roman"/>
        <w:lang w:val="fr-CA" w:eastAsia="fr-CA"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E79A9"/>
    <w:rPr>
      <w:sz w:val="24"/>
      <w:szCs w:val="24"/>
      <w:lang w:eastAsia="fr-FR"/>
    </w:rPr>
  </w:style>
  <w:style w:type="paragraph" w:styleId="Titre1">
    <w:name w:val="heading 1"/>
    <w:aliases w:val="Titre 1 - Section"/>
    <w:basedOn w:val="4aIntertitreniveau1-H2"/>
    <w:next w:val="Normal"/>
    <w:link w:val="Titre1Car"/>
    <w:uiPriority w:val="9"/>
    <w:qFormat/>
    <w:rsid w:val="00162358"/>
    <w:pPr>
      <w:outlineLvl w:val="0"/>
    </w:pPr>
  </w:style>
  <w:style w:type="paragraph" w:styleId="Titre2">
    <w:name w:val="heading 2"/>
    <w:aliases w:val="Titre 2 - Section"/>
    <w:basedOn w:val="Normal"/>
    <w:next w:val="Normal"/>
    <w:link w:val="Titre2Car"/>
    <w:uiPriority w:val="9"/>
    <w:unhideWhenUsed/>
    <w:qFormat/>
    <w:rsid w:val="00CC47A5"/>
    <w:pPr>
      <w:widowControl w:val="0"/>
      <w:suppressAutoHyphens/>
      <w:autoSpaceDE w:val="0"/>
      <w:autoSpaceDN w:val="0"/>
      <w:adjustRightInd w:val="0"/>
      <w:spacing w:before="360" w:after="180" w:line="280" w:lineRule="atLeast"/>
      <w:textAlignment w:val="center"/>
      <w:outlineLvl w:val="1"/>
    </w:pPr>
    <w:rPr>
      <w:rFonts w:ascii="Arial" w:hAnsi="Arial" w:cs="Arial"/>
      <w:color w:val="000000"/>
      <w:sz w:val="26"/>
      <w:szCs w:val="28"/>
      <w:lang w:val="fr-FR" w:eastAsia="fr-CA"/>
    </w:rPr>
  </w:style>
  <w:style w:type="paragraph" w:styleId="Titre3">
    <w:name w:val="heading 3"/>
    <w:basedOn w:val="4cIntertitreniveau3-H4"/>
    <w:next w:val="Normal"/>
    <w:link w:val="Titre3Car"/>
    <w:uiPriority w:val="9"/>
    <w:unhideWhenUsed/>
    <w:qFormat/>
    <w:rsid w:val="00162358"/>
    <w:pPr>
      <w:outlineLvl w:val="2"/>
    </w:pPr>
    <w:rPr>
      <w:lang w:val="fr-FR" w:eastAsia="fr-C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H1">
    <w:name w:val="H1"/>
    <w:basedOn w:val="Normal"/>
    <w:uiPriority w:val="99"/>
    <w:rsid w:val="00397E40"/>
    <w:pPr>
      <w:spacing w:before="240"/>
    </w:pPr>
    <w:rPr>
      <w:rFonts w:ascii="Arial" w:hAnsi="Arial"/>
      <w:b/>
      <w:bCs/>
      <w:caps/>
      <w:color w:val="51799C"/>
      <w:u w:val="dottedHeavy"/>
      <w:lang w:val="fr-FR"/>
    </w:rPr>
  </w:style>
  <w:style w:type="paragraph" w:styleId="Textedebulles">
    <w:name w:val="Balloon Text"/>
    <w:basedOn w:val="Normal"/>
    <w:link w:val="TextedebullesCar"/>
    <w:uiPriority w:val="99"/>
    <w:semiHidden/>
    <w:unhideWhenUsed/>
    <w:rsid w:val="00990112"/>
    <w:rPr>
      <w:rFonts w:ascii="Lucida Grande" w:hAnsi="Lucida Grande" w:cs="Lucida Grande"/>
      <w:sz w:val="18"/>
      <w:szCs w:val="18"/>
    </w:rPr>
  </w:style>
  <w:style w:type="character" w:customStyle="1" w:styleId="TextedebullesCar">
    <w:name w:val="Texte de bulles Car"/>
    <w:link w:val="Textedebulles"/>
    <w:uiPriority w:val="99"/>
    <w:semiHidden/>
    <w:rsid w:val="00990112"/>
    <w:rPr>
      <w:rFonts w:ascii="Lucida Grande" w:hAnsi="Lucida Grande" w:cs="Lucida Grande"/>
      <w:sz w:val="18"/>
      <w:szCs w:val="18"/>
    </w:rPr>
  </w:style>
  <w:style w:type="paragraph" w:styleId="En-tte">
    <w:name w:val="header"/>
    <w:basedOn w:val="Normal"/>
    <w:link w:val="En-tteCar"/>
    <w:uiPriority w:val="99"/>
    <w:unhideWhenUsed/>
    <w:rsid w:val="00990112"/>
    <w:pPr>
      <w:tabs>
        <w:tab w:val="center" w:pos="4536"/>
        <w:tab w:val="right" w:pos="9072"/>
      </w:tabs>
    </w:pPr>
  </w:style>
  <w:style w:type="character" w:customStyle="1" w:styleId="En-tteCar">
    <w:name w:val="En-tête Car"/>
    <w:basedOn w:val="Policepardfaut"/>
    <w:link w:val="En-tte"/>
    <w:uiPriority w:val="99"/>
    <w:rsid w:val="00990112"/>
  </w:style>
  <w:style w:type="paragraph" w:styleId="Pieddepage">
    <w:name w:val="footer"/>
    <w:basedOn w:val="Normal"/>
    <w:link w:val="PieddepageCar"/>
    <w:uiPriority w:val="99"/>
    <w:unhideWhenUsed/>
    <w:rsid w:val="00990112"/>
    <w:pPr>
      <w:tabs>
        <w:tab w:val="center" w:pos="4536"/>
        <w:tab w:val="right" w:pos="9072"/>
      </w:tabs>
    </w:pPr>
  </w:style>
  <w:style w:type="character" w:customStyle="1" w:styleId="PieddepageCar">
    <w:name w:val="Pied de page Car"/>
    <w:basedOn w:val="Policepardfaut"/>
    <w:link w:val="Pieddepage"/>
    <w:uiPriority w:val="99"/>
    <w:rsid w:val="00990112"/>
  </w:style>
  <w:style w:type="paragraph" w:customStyle="1" w:styleId="H2">
    <w:name w:val="H2"/>
    <w:basedOn w:val="Normal"/>
    <w:uiPriority w:val="99"/>
    <w:rsid w:val="005E1AD4"/>
    <w:pPr>
      <w:widowControl w:val="0"/>
      <w:suppressAutoHyphens/>
      <w:autoSpaceDE w:val="0"/>
      <w:autoSpaceDN w:val="0"/>
      <w:adjustRightInd w:val="0"/>
      <w:spacing w:before="480" w:after="180" w:line="360" w:lineRule="atLeast"/>
      <w:textAlignment w:val="center"/>
    </w:pPr>
    <w:rPr>
      <w:rFonts w:ascii="Roboto-Medium" w:hAnsi="Roboto-Medium" w:cs="Roboto-Medium"/>
      <w:color w:val="000000"/>
      <w:spacing w:val="6"/>
      <w:sz w:val="30"/>
      <w:szCs w:val="30"/>
      <w:lang w:val="en-US"/>
    </w:rPr>
  </w:style>
  <w:style w:type="paragraph" w:customStyle="1" w:styleId="H3">
    <w:name w:val="H3"/>
    <w:basedOn w:val="H2"/>
    <w:uiPriority w:val="99"/>
    <w:rsid w:val="005E1AD4"/>
    <w:pPr>
      <w:spacing w:before="240" w:line="300" w:lineRule="atLeast"/>
    </w:pPr>
    <w:rPr>
      <w:rFonts w:ascii="Roboto-Bold" w:hAnsi="Roboto-Bold" w:cs="Roboto-Bold"/>
      <w:b/>
      <w:bCs/>
      <w:spacing w:val="4"/>
      <w:sz w:val="22"/>
      <w:szCs w:val="22"/>
    </w:rPr>
  </w:style>
  <w:style w:type="paragraph" w:customStyle="1" w:styleId="p">
    <w:name w:val="p"/>
    <w:basedOn w:val="Normal"/>
    <w:link w:val="pCar"/>
    <w:uiPriority w:val="99"/>
    <w:rsid w:val="005E1AD4"/>
    <w:pPr>
      <w:widowControl w:val="0"/>
      <w:autoSpaceDE w:val="0"/>
      <w:autoSpaceDN w:val="0"/>
      <w:adjustRightInd w:val="0"/>
      <w:spacing w:after="240" w:line="260" w:lineRule="atLeast"/>
      <w:jc w:val="both"/>
      <w:textAlignment w:val="center"/>
    </w:pPr>
    <w:rPr>
      <w:rFonts w:ascii="Roboto-Light" w:hAnsi="Roboto-Light" w:cs="Roboto-Light"/>
      <w:color w:val="000000"/>
      <w:spacing w:val="1"/>
      <w:sz w:val="19"/>
      <w:szCs w:val="19"/>
      <w:lang w:val="en-US"/>
    </w:rPr>
  </w:style>
  <w:style w:type="paragraph" w:customStyle="1" w:styleId="basdepage">
    <w:name w:val="bas de page"/>
    <w:basedOn w:val="Normal"/>
    <w:uiPriority w:val="99"/>
    <w:rsid w:val="005E1AD4"/>
    <w:pPr>
      <w:widowControl w:val="0"/>
      <w:pBdr>
        <w:top w:val="single" w:sz="4" w:space="24" w:color="auto"/>
      </w:pBdr>
      <w:tabs>
        <w:tab w:val="right" w:pos="9000"/>
      </w:tabs>
      <w:autoSpaceDE w:val="0"/>
      <w:autoSpaceDN w:val="0"/>
      <w:adjustRightInd w:val="0"/>
      <w:spacing w:line="200" w:lineRule="atLeast"/>
      <w:textAlignment w:val="center"/>
    </w:pPr>
    <w:rPr>
      <w:rFonts w:ascii="Roboto-Regular" w:hAnsi="Roboto-Regular" w:cs="Roboto-Regular"/>
      <w:color w:val="000000"/>
      <w:sz w:val="16"/>
      <w:szCs w:val="16"/>
      <w:lang w:val="en-US"/>
    </w:rPr>
  </w:style>
  <w:style w:type="paragraph" w:styleId="Notedebasdepage">
    <w:name w:val="footnote text"/>
    <w:basedOn w:val="Normal"/>
    <w:link w:val="NotedebasdepageCar"/>
    <w:uiPriority w:val="99"/>
    <w:unhideWhenUsed/>
    <w:rsid w:val="006C7623"/>
    <w:pPr>
      <w:tabs>
        <w:tab w:val="left" w:pos="90"/>
      </w:tabs>
      <w:spacing w:after="60" w:line="276" w:lineRule="auto"/>
      <w:ind w:left="86" w:hanging="86"/>
    </w:pPr>
    <w:rPr>
      <w:rFonts w:ascii="Arial" w:hAnsi="Arial"/>
      <w:sz w:val="14"/>
    </w:rPr>
  </w:style>
  <w:style w:type="character" w:customStyle="1" w:styleId="NotedebasdepageCar">
    <w:name w:val="Note de bas de page Car"/>
    <w:link w:val="Notedebasdepage"/>
    <w:uiPriority w:val="99"/>
    <w:rsid w:val="006C7623"/>
    <w:rPr>
      <w:rFonts w:ascii="Arial" w:hAnsi="Arial"/>
      <w:sz w:val="14"/>
    </w:rPr>
  </w:style>
  <w:style w:type="character" w:styleId="Appelnotedebasdep">
    <w:name w:val="footnote reference"/>
    <w:uiPriority w:val="99"/>
    <w:unhideWhenUsed/>
    <w:rsid w:val="00F10CD2"/>
    <w:rPr>
      <w:rFonts w:ascii="Arial" w:hAnsi="Arial"/>
      <w:b w:val="0"/>
      <w:i w:val="0"/>
      <w:sz w:val="14"/>
      <w:vertAlign w:val="superscript"/>
    </w:rPr>
  </w:style>
  <w:style w:type="paragraph" w:customStyle="1" w:styleId="Paragraphestandard">
    <w:name w:val="[Paragraphe standard]"/>
    <w:basedOn w:val="Normal"/>
    <w:uiPriority w:val="99"/>
    <w:rsid w:val="00F50768"/>
    <w:pPr>
      <w:widowControl w:val="0"/>
      <w:autoSpaceDE w:val="0"/>
      <w:autoSpaceDN w:val="0"/>
      <w:adjustRightInd w:val="0"/>
      <w:spacing w:line="288" w:lineRule="auto"/>
      <w:textAlignment w:val="center"/>
    </w:pPr>
    <w:rPr>
      <w:rFonts w:ascii="MinionPro-Regular" w:hAnsi="MinionPro-Regular" w:cs="MinionPro-Regular"/>
      <w:color w:val="000000"/>
      <w:lang w:val="en-US"/>
    </w:rPr>
  </w:style>
  <w:style w:type="character" w:styleId="Numrodepage">
    <w:name w:val="page number"/>
    <w:basedOn w:val="Policepardfaut"/>
    <w:uiPriority w:val="99"/>
    <w:semiHidden/>
    <w:unhideWhenUsed/>
    <w:rsid w:val="00F17531"/>
  </w:style>
  <w:style w:type="paragraph" w:customStyle="1" w:styleId="pbiblio">
    <w:name w:val="p_biblio"/>
    <w:basedOn w:val="Normal"/>
    <w:link w:val="pbiblioCar"/>
    <w:uiPriority w:val="99"/>
    <w:rsid w:val="00F17531"/>
    <w:pPr>
      <w:widowControl w:val="0"/>
      <w:autoSpaceDE w:val="0"/>
      <w:autoSpaceDN w:val="0"/>
      <w:adjustRightInd w:val="0"/>
      <w:spacing w:after="160" w:line="220" w:lineRule="atLeast"/>
      <w:jc w:val="both"/>
      <w:textAlignment w:val="center"/>
    </w:pPr>
    <w:rPr>
      <w:rFonts w:ascii="Roboto-Light" w:hAnsi="Roboto-Light" w:cs="Roboto-Light"/>
      <w:color w:val="000000"/>
      <w:spacing w:val="1"/>
      <w:sz w:val="16"/>
      <w:szCs w:val="16"/>
      <w:lang w:val="en-US"/>
    </w:rPr>
  </w:style>
  <w:style w:type="character" w:customStyle="1" w:styleId="italic">
    <w:name w:val="italic"/>
    <w:uiPriority w:val="99"/>
    <w:rsid w:val="00F17531"/>
    <w:rPr>
      <w:i/>
      <w:iCs/>
    </w:rPr>
  </w:style>
  <w:style w:type="paragraph" w:customStyle="1" w:styleId="TitreprincipalH1">
    <w:name w:val="Titre_principal_H1"/>
    <w:basedOn w:val="Normal"/>
    <w:link w:val="TitreprincipalH1Car"/>
    <w:qFormat/>
    <w:rsid w:val="00AC205B"/>
    <w:pPr>
      <w:widowControl w:val="0"/>
      <w:autoSpaceDE w:val="0"/>
      <w:autoSpaceDN w:val="0"/>
      <w:adjustRightInd w:val="0"/>
      <w:spacing w:after="720"/>
      <w:textAlignment w:val="center"/>
    </w:pPr>
    <w:rPr>
      <w:color w:val="EC6723"/>
      <w:sz w:val="48"/>
      <w:szCs w:val="48"/>
    </w:rPr>
  </w:style>
  <w:style w:type="paragraph" w:customStyle="1" w:styleId="SoustitreArticle-Autreslangues">
    <w:name w:val="Sous titre Article - Autres langues"/>
    <w:basedOn w:val="TitreprincipalH1"/>
    <w:qFormat/>
    <w:rsid w:val="000C5CF8"/>
    <w:rPr>
      <w:rFonts w:cs="Arial"/>
      <w:b/>
      <w:color w:val="000000"/>
      <w:sz w:val="30"/>
      <w:szCs w:val="30"/>
    </w:rPr>
  </w:style>
  <w:style w:type="paragraph" w:customStyle="1" w:styleId="Nomauteurpremierepage">
    <w:name w:val="Nom auteur premiere page"/>
    <w:basedOn w:val="Normal"/>
    <w:rsid w:val="000C5CF8"/>
    <w:pPr>
      <w:widowControl w:val="0"/>
      <w:pBdr>
        <w:bottom w:val="single" w:sz="4" w:space="6" w:color="auto"/>
      </w:pBdr>
      <w:suppressAutoHyphens/>
      <w:autoSpaceDE w:val="0"/>
      <w:autoSpaceDN w:val="0"/>
      <w:adjustRightInd w:val="0"/>
      <w:spacing w:before="240" w:after="480"/>
      <w:textAlignment w:val="center"/>
    </w:pPr>
    <w:rPr>
      <w:rFonts w:ascii="Arial" w:hAnsi="Arial" w:cs="Arial"/>
      <w:bCs/>
      <w:color w:val="595959"/>
      <w:sz w:val="19"/>
      <w:szCs w:val="19"/>
    </w:rPr>
  </w:style>
  <w:style w:type="paragraph" w:customStyle="1" w:styleId="5atextecourantmm">
    <w:name w:val="5a_texte courant m&amp;m"/>
    <w:basedOn w:val="p"/>
    <w:link w:val="5atextecourantmmCar"/>
    <w:rsid w:val="000C5CF8"/>
    <w:pPr>
      <w:spacing w:line="276" w:lineRule="auto"/>
    </w:pPr>
    <w:rPr>
      <w:rFonts w:ascii="Arial" w:eastAsia="Arial Unicode MS" w:hAnsi="Arial" w:cs="Arial"/>
      <w:spacing w:val="0"/>
      <w:lang w:val="fr-CA"/>
    </w:rPr>
  </w:style>
  <w:style w:type="paragraph" w:customStyle="1" w:styleId="4aIntertitreniveau1-H2">
    <w:name w:val="4a_Intertitre_niveau_1 - H2"/>
    <w:basedOn w:val="Normal"/>
    <w:rsid w:val="00531401"/>
    <w:pPr>
      <w:widowControl w:val="0"/>
      <w:suppressAutoHyphens/>
      <w:autoSpaceDE w:val="0"/>
      <w:autoSpaceDN w:val="0"/>
      <w:adjustRightInd w:val="0"/>
      <w:spacing w:before="480" w:after="180" w:line="276" w:lineRule="auto"/>
      <w:textAlignment w:val="center"/>
    </w:pPr>
    <w:rPr>
      <w:rFonts w:ascii="Arial" w:hAnsi="Arial" w:cs="Arial"/>
      <w:b/>
      <w:color w:val="000000"/>
      <w:sz w:val="32"/>
      <w:szCs w:val="32"/>
    </w:rPr>
  </w:style>
  <w:style w:type="paragraph" w:customStyle="1" w:styleId="4cIntertitreniveau3-H4">
    <w:name w:val="4c_Intertitre_niveau_3 - H4"/>
    <w:basedOn w:val="Normal"/>
    <w:rsid w:val="00CB5EA9"/>
    <w:pPr>
      <w:widowControl w:val="0"/>
      <w:suppressAutoHyphens/>
      <w:autoSpaceDE w:val="0"/>
      <w:autoSpaceDN w:val="0"/>
      <w:adjustRightInd w:val="0"/>
      <w:spacing w:before="240" w:after="180" w:line="276" w:lineRule="auto"/>
      <w:textAlignment w:val="center"/>
    </w:pPr>
    <w:rPr>
      <w:rFonts w:ascii="Arial" w:hAnsi="Arial" w:cs="Arial"/>
      <w:b/>
      <w:bCs/>
      <w:caps/>
      <w:color w:val="7F7F7F"/>
      <w:sz w:val="18"/>
      <w:szCs w:val="18"/>
    </w:rPr>
  </w:style>
  <w:style w:type="paragraph" w:customStyle="1" w:styleId="Stylenotesbasdepage">
    <w:name w:val="Style notes bas de page"/>
    <w:basedOn w:val="basdepage"/>
    <w:rsid w:val="006C4518"/>
    <w:pPr>
      <w:pBdr>
        <w:top w:val="single" w:sz="4" w:space="3" w:color="auto"/>
      </w:pBdr>
      <w:spacing w:after="60" w:line="276" w:lineRule="auto"/>
    </w:pPr>
    <w:rPr>
      <w:rFonts w:ascii="Arial" w:hAnsi="Arial" w:cs="Arial"/>
      <w:sz w:val="14"/>
      <w:szCs w:val="14"/>
      <w:lang w:val="fr-CA"/>
    </w:rPr>
  </w:style>
  <w:style w:type="paragraph" w:styleId="Notedefin">
    <w:name w:val="endnote text"/>
    <w:basedOn w:val="Normal"/>
    <w:link w:val="NotedefinCar"/>
    <w:uiPriority w:val="99"/>
    <w:semiHidden/>
    <w:unhideWhenUsed/>
    <w:rsid w:val="006C4518"/>
    <w:rPr>
      <w:sz w:val="20"/>
      <w:szCs w:val="20"/>
    </w:rPr>
  </w:style>
  <w:style w:type="character" w:customStyle="1" w:styleId="NotedefinCar">
    <w:name w:val="Note de fin Car"/>
    <w:link w:val="Notedefin"/>
    <w:uiPriority w:val="99"/>
    <w:semiHidden/>
    <w:rsid w:val="006C4518"/>
    <w:rPr>
      <w:sz w:val="20"/>
      <w:szCs w:val="20"/>
    </w:rPr>
  </w:style>
  <w:style w:type="character" w:styleId="Appeldenotedefin">
    <w:name w:val="endnote reference"/>
    <w:uiPriority w:val="99"/>
    <w:unhideWhenUsed/>
    <w:rsid w:val="006C4518"/>
    <w:rPr>
      <w:vertAlign w:val="superscript"/>
    </w:rPr>
  </w:style>
  <w:style w:type="paragraph" w:customStyle="1" w:styleId="StyleBibliographie">
    <w:name w:val="Style Bibliographie"/>
    <w:basedOn w:val="pbiblio"/>
    <w:link w:val="StyleBibliographieCar"/>
    <w:rsid w:val="00D57434"/>
    <w:pPr>
      <w:ind w:left="567" w:hanging="567"/>
    </w:pPr>
    <w:rPr>
      <w:rFonts w:ascii="Arial" w:hAnsi="Arial"/>
      <w:lang w:val="fr-CA"/>
    </w:rPr>
  </w:style>
  <w:style w:type="character" w:customStyle="1" w:styleId="2bibliographieauteur">
    <w:name w:val="2_bibliographie auteur"/>
    <w:rsid w:val="00934716"/>
    <w:rPr>
      <w:rFonts w:ascii="Arial" w:hAnsi="Arial"/>
      <w:b w:val="0"/>
      <w:i w:val="0"/>
      <w:caps/>
      <w:smallCaps w:val="0"/>
      <w:sz w:val="16"/>
    </w:rPr>
  </w:style>
  <w:style w:type="character" w:customStyle="1" w:styleId="pbiblioCar">
    <w:name w:val="p_biblio Car"/>
    <w:link w:val="pbiblio"/>
    <w:uiPriority w:val="99"/>
    <w:rsid w:val="002F4C9B"/>
    <w:rPr>
      <w:rFonts w:ascii="Roboto-Light" w:hAnsi="Roboto-Light" w:cs="Roboto-Light"/>
      <w:color w:val="000000"/>
      <w:spacing w:val="1"/>
      <w:sz w:val="16"/>
      <w:szCs w:val="16"/>
      <w:lang w:val="en-US"/>
    </w:rPr>
  </w:style>
  <w:style w:type="character" w:customStyle="1" w:styleId="StyleBibliographieCar">
    <w:name w:val="Style Bibliographie Car"/>
    <w:link w:val="StyleBibliographie"/>
    <w:rsid w:val="00D57434"/>
    <w:rPr>
      <w:rFonts w:ascii="Arial" w:hAnsi="Arial" w:cs="Roboto-Light"/>
      <w:color w:val="000000"/>
      <w:spacing w:val="1"/>
      <w:sz w:val="16"/>
      <w:szCs w:val="16"/>
      <w:lang w:val="en-US"/>
    </w:rPr>
  </w:style>
  <w:style w:type="paragraph" w:customStyle="1" w:styleId="1References">
    <w:name w:val="1_References"/>
    <w:next w:val="Normal"/>
    <w:qFormat/>
    <w:rsid w:val="00085BB3"/>
    <w:pPr>
      <w:spacing w:after="100" w:line="276" w:lineRule="auto"/>
      <w:ind w:left="567" w:hanging="567"/>
    </w:pPr>
    <w:rPr>
      <w:rFonts w:ascii="Arial" w:hAnsi="Arial" w:cs="Roboto-Light"/>
      <w:color w:val="000000"/>
      <w:spacing w:val="1"/>
      <w:sz w:val="16"/>
      <w:szCs w:val="16"/>
      <w:lang w:eastAsia="fr-FR"/>
    </w:rPr>
  </w:style>
  <w:style w:type="character" w:customStyle="1" w:styleId="Stylebibliographietitreitalique2">
    <w:name w:val="Style bibliographie titre italique 2"/>
    <w:uiPriority w:val="1"/>
    <w:rsid w:val="00934716"/>
    <w:rPr>
      <w:rFonts w:ascii="Arial" w:hAnsi="Arial"/>
      <w:b w:val="0"/>
      <w:i/>
      <w:caps w:val="0"/>
      <w:smallCaps w:val="0"/>
      <w:sz w:val="16"/>
    </w:rPr>
  </w:style>
  <w:style w:type="paragraph" w:customStyle="1" w:styleId="styleentetepresonnalis">
    <w:name w:val="style entete presonnalisé"/>
    <w:basedOn w:val="Paragraphestandard"/>
    <w:rsid w:val="003620B3"/>
    <w:pPr>
      <w:tabs>
        <w:tab w:val="right" w:pos="7680"/>
      </w:tabs>
      <w:spacing w:line="240" w:lineRule="auto"/>
      <w:jc w:val="center"/>
    </w:pPr>
    <w:rPr>
      <w:rFonts w:ascii="Arial Narrow" w:hAnsi="Arial Narrow" w:cs="RobotoCondensed-Light"/>
      <w:sz w:val="16"/>
      <w:szCs w:val="16"/>
      <w:lang w:val="en-CA"/>
    </w:rPr>
  </w:style>
  <w:style w:type="paragraph" w:customStyle="1" w:styleId="Stylepaginationpersonnalise">
    <w:name w:val="Style pagination personnalisée"/>
    <w:basedOn w:val="En-tte"/>
    <w:rsid w:val="003620B3"/>
    <w:pPr>
      <w:ind w:left="-2268" w:right="-2219"/>
      <w:jc w:val="center"/>
    </w:pPr>
    <w:rPr>
      <w:rFonts w:ascii="Arial Narrow" w:hAnsi="Arial Narrow"/>
      <w:b/>
      <w:sz w:val="16"/>
      <w:szCs w:val="16"/>
    </w:rPr>
  </w:style>
  <w:style w:type="character" w:styleId="Marquedecommentaire">
    <w:name w:val="annotation reference"/>
    <w:uiPriority w:val="99"/>
    <w:semiHidden/>
    <w:unhideWhenUsed/>
    <w:rsid w:val="00464789"/>
    <w:rPr>
      <w:sz w:val="16"/>
      <w:szCs w:val="16"/>
    </w:rPr>
  </w:style>
  <w:style w:type="paragraph" w:styleId="Commentaire">
    <w:name w:val="annotation text"/>
    <w:basedOn w:val="Normal"/>
    <w:link w:val="CommentaireCar"/>
    <w:uiPriority w:val="99"/>
    <w:semiHidden/>
    <w:unhideWhenUsed/>
    <w:rsid w:val="00464789"/>
    <w:rPr>
      <w:sz w:val="20"/>
      <w:szCs w:val="20"/>
    </w:rPr>
  </w:style>
  <w:style w:type="character" w:customStyle="1" w:styleId="CommentaireCar">
    <w:name w:val="Commentaire Car"/>
    <w:link w:val="Commentaire"/>
    <w:uiPriority w:val="99"/>
    <w:semiHidden/>
    <w:rsid w:val="00464789"/>
    <w:rPr>
      <w:sz w:val="20"/>
      <w:szCs w:val="20"/>
    </w:rPr>
  </w:style>
  <w:style w:type="paragraph" w:styleId="Objetducommentaire">
    <w:name w:val="annotation subject"/>
    <w:basedOn w:val="Commentaire"/>
    <w:next w:val="Commentaire"/>
    <w:link w:val="ObjetducommentaireCar"/>
    <w:uiPriority w:val="99"/>
    <w:semiHidden/>
    <w:unhideWhenUsed/>
    <w:rsid w:val="00464789"/>
    <w:rPr>
      <w:b/>
      <w:bCs/>
    </w:rPr>
  </w:style>
  <w:style w:type="character" w:customStyle="1" w:styleId="ObjetducommentaireCar">
    <w:name w:val="Objet du commentaire Car"/>
    <w:link w:val="Objetducommentaire"/>
    <w:uiPriority w:val="99"/>
    <w:semiHidden/>
    <w:rsid w:val="00464789"/>
    <w:rPr>
      <w:b/>
      <w:bCs/>
      <w:sz w:val="20"/>
      <w:szCs w:val="20"/>
    </w:rPr>
  </w:style>
  <w:style w:type="table" w:styleId="Grilledutableau">
    <w:name w:val="Table Grid"/>
    <w:basedOn w:val="TableauNormal"/>
    <w:uiPriority w:val="39"/>
    <w:rsid w:val="00E2306E"/>
    <w:rPr>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mbrageclair1">
    <w:name w:val="Ombrage clair1"/>
    <w:basedOn w:val="TableauNormal"/>
    <w:uiPriority w:val="60"/>
    <w:rsid w:val="00DB1D17"/>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
    <w:name w:val="Light Shading1"/>
    <w:basedOn w:val="TableauNormal"/>
    <w:uiPriority w:val="60"/>
    <w:rsid w:val="008C0F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auGrille4-Accentuation11">
    <w:name w:val="Tableau Grille 4 - Accentuation 11"/>
    <w:basedOn w:val="TableauNormal"/>
    <w:uiPriority w:val="49"/>
    <w:rsid w:val="00696291"/>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character" w:styleId="lev">
    <w:name w:val="Strong"/>
    <w:uiPriority w:val="22"/>
    <w:rsid w:val="00493B62"/>
    <w:rPr>
      <w:b/>
      <w:bCs/>
    </w:rPr>
  </w:style>
  <w:style w:type="character" w:styleId="Accentuation">
    <w:name w:val="Emphasis"/>
    <w:uiPriority w:val="20"/>
    <w:rsid w:val="00493B62"/>
    <w:rPr>
      <w:i/>
      <w:iCs/>
    </w:rPr>
  </w:style>
  <w:style w:type="character" w:styleId="Lienhypertexte">
    <w:name w:val="Hyperlink"/>
    <w:uiPriority w:val="99"/>
    <w:unhideWhenUsed/>
    <w:rsid w:val="00E9387E"/>
    <w:rPr>
      <w:color w:val="000000"/>
      <w:u w:val="single"/>
    </w:rPr>
  </w:style>
  <w:style w:type="character" w:customStyle="1" w:styleId="authors">
    <w:name w:val="authors"/>
    <w:basedOn w:val="Policepardfaut"/>
    <w:rsid w:val="00754EC2"/>
  </w:style>
  <w:style w:type="character" w:customStyle="1" w:styleId="Date1">
    <w:name w:val="Date1"/>
    <w:basedOn w:val="Policepardfaut"/>
    <w:rsid w:val="00754EC2"/>
  </w:style>
  <w:style w:type="character" w:customStyle="1" w:styleId="arttitle">
    <w:name w:val="art_title"/>
    <w:basedOn w:val="Policepardfaut"/>
    <w:rsid w:val="00754EC2"/>
  </w:style>
  <w:style w:type="character" w:customStyle="1" w:styleId="serialtitle">
    <w:name w:val="serial_title"/>
    <w:basedOn w:val="Policepardfaut"/>
    <w:rsid w:val="00754EC2"/>
  </w:style>
  <w:style w:type="character" w:customStyle="1" w:styleId="volumeissue">
    <w:name w:val="volume_issue"/>
    <w:basedOn w:val="Policepardfaut"/>
    <w:rsid w:val="00754EC2"/>
  </w:style>
  <w:style w:type="character" w:customStyle="1" w:styleId="pagerange">
    <w:name w:val="page_range"/>
    <w:basedOn w:val="Policepardfaut"/>
    <w:rsid w:val="00754EC2"/>
  </w:style>
  <w:style w:type="paragraph" w:styleId="Paragraphedeliste">
    <w:name w:val="List Paragraph"/>
    <w:basedOn w:val="Normal"/>
    <w:uiPriority w:val="34"/>
    <w:rsid w:val="0002283B"/>
    <w:pPr>
      <w:spacing w:after="160" w:line="259" w:lineRule="auto"/>
      <w:ind w:left="720"/>
      <w:contextualSpacing/>
    </w:pPr>
    <w:rPr>
      <w:rFonts w:eastAsia="Cambria"/>
      <w:sz w:val="22"/>
      <w:szCs w:val="22"/>
      <w:lang w:eastAsia="en-US"/>
    </w:rPr>
  </w:style>
  <w:style w:type="paragraph" w:styleId="Rvision">
    <w:name w:val="Revision"/>
    <w:hidden/>
    <w:uiPriority w:val="99"/>
    <w:semiHidden/>
    <w:rsid w:val="003D5E5B"/>
    <w:rPr>
      <w:sz w:val="24"/>
      <w:szCs w:val="24"/>
      <w:lang w:eastAsia="fr-FR"/>
    </w:rPr>
  </w:style>
  <w:style w:type="character" w:customStyle="1" w:styleId="doi">
    <w:name w:val="doi"/>
    <w:basedOn w:val="Policepardfaut"/>
    <w:rsid w:val="00657CBE"/>
  </w:style>
  <w:style w:type="character" w:customStyle="1" w:styleId="hlfld-contribauthor">
    <w:name w:val="hlfld-contribauthor"/>
    <w:basedOn w:val="Policepardfaut"/>
    <w:rsid w:val="00837737"/>
  </w:style>
  <w:style w:type="character" w:customStyle="1" w:styleId="seperator">
    <w:name w:val="seperator"/>
    <w:basedOn w:val="Policepardfaut"/>
    <w:rsid w:val="00837737"/>
  </w:style>
  <w:style w:type="character" w:customStyle="1" w:styleId="seriestitle">
    <w:name w:val="seriestitle"/>
    <w:basedOn w:val="Policepardfaut"/>
    <w:rsid w:val="00837737"/>
  </w:style>
  <w:style w:type="character" w:customStyle="1" w:styleId="volume">
    <w:name w:val="volume"/>
    <w:basedOn w:val="Policepardfaut"/>
    <w:rsid w:val="00837737"/>
  </w:style>
  <w:style w:type="character" w:customStyle="1" w:styleId="issue">
    <w:name w:val="issue"/>
    <w:basedOn w:val="Policepardfaut"/>
    <w:rsid w:val="00837737"/>
  </w:style>
  <w:style w:type="character" w:customStyle="1" w:styleId="page-range">
    <w:name w:val="page-range"/>
    <w:basedOn w:val="Policepardfaut"/>
    <w:rsid w:val="00837737"/>
  </w:style>
  <w:style w:type="character" w:customStyle="1" w:styleId="personname">
    <w:name w:val="person_name"/>
    <w:basedOn w:val="Policepardfaut"/>
    <w:rsid w:val="00225EE2"/>
  </w:style>
  <w:style w:type="paragraph" w:customStyle="1" w:styleId="4ftexteNotefigure">
    <w:name w:val="4f_texte_Note_figure"/>
    <w:basedOn w:val="Normal"/>
    <w:link w:val="4ftexteNotefigureCar"/>
    <w:rsid w:val="008D1C03"/>
    <w:pPr>
      <w:spacing w:before="100" w:beforeAutospacing="1" w:after="100" w:afterAutospacing="1"/>
      <w:jc w:val="center"/>
      <w:textAlignment w:val="baseline"/>
    </w:pPr>
    <w:rPr>
      <w:rFonts w:ascii="Arial" w:hAnsi="Arial" w:cs="Arial"/>
      <w:sz w:val="16"/>
      <w:szCs w:val="19"/>
      <w:lang w:eastAsia="fr-CA"/>
    </w:rPr>
  </w:style>
  <w:style w:type="paragraph" w:customStyle="1" w:styleId="Figuresettableaux-Numro">
    <w:name w:val="Figures et tableaux - Numéro"/>
    <w:basedOn w:val="Normal"/>
    <w:qFormat/>
    <w:rsid w:val="003C02F7"/>
    <w:pPr>
      <w:spacing w:before="240" w:after="120" w:line="276" w:lineRule="auto"/>
      <w:textAlignment w:val="baseline"/>
    </w:pPr>
    <w:rPr>
      <w:rFonts w:ascii="Arial" w:hAnsi="Arial" w:cs="Arial"/>
      <w:b/>
      <w:sz w:val="19"/>
      <w:szCs w:val="19"/>
      <w:lang w:val="fr-FR" w:eastAsia="fr-CA"/>
    </w:rPr>
  </w:style>
  <w:style w:type="paragraph" w:customStyle="1" w:styleId="H1tableau">
    <w:name w:val="H1 tableau"/>
    <w:basedOn w:val="Normal"/>
    <w:link w:val="H1tableauCar"/>
    <w:rsid w:val="00B66C44"/>
    <w:pPr>
      <w:jc w:val="center"/>
      <w:textAlignment w:val="baseline"/>
    </w:pPr>
    <w:rPr>
      <w:rFonts w:ascii="Arial" w:hAnsi="Arial"/>
      <w:b/>
      <w:bCs/>
      <w:color w:val="FFFFFF"/>
      <w:sz w:val="20"/>
      <w:lang w:eastAsia="fr-CA"/>
    </w:rPr>
  </w:style>
  <w:style w:type="character" w:customStyle="1" w:styleId="H1tableauCar">
    <w:name w:val="H1 tableau Car"/>
    <w:link w:val="H1tableau"/>
    <w:rsid w:val="00B66C44"/>
    <w:rPr>
      <w:rFonts w:ascii="Arial" w:eastAsia="Times New Roman" w:hAnsi="Arial" w:cs="Times New Roman"/>
      <w:b/>
      <w:bCs/>
      <w:color w:val="FFFFFF"/>
      <w:sz w:val="20"/>
      <w:lang w:eastAsia="fr-CA"/>
    </w:rPr>
  </w:style>
  <w:style w:type="paragraph" w:customStyle="1" w:styleId="textemotscls">
    <w:name w:val="texte_mots_clés"/>
    <w:basedOn w:val="5atextecourantmm"/>
    <w:rsid w:val="007601C1"/>
    <w:rPr>
      <w:sz w:val="18"/>
    </w:rPr>
  </w:style>
  <w:style w:type="table" w:styleId="Listeclaire">
    <w:name w:val="Light List"/>
    <w:basedOn w:val="TableauNormal"/>
    <w:uiPriority w:val="61"/>
    <w:rsid w:val="00531401"/>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Rsum">
    <w:name w:val="Résumé"/>
    <w:basedOn w:val="5atextecourantmm"/>
    <w:qFormat/>
    <w:rsid w:val="00AD79FF"/>
    <w:pPr>
      <w:ind w:left="510" w:right="510"/>
    </w:pPr>
  </w:style>
  <w:style w:type="paragraph" w:customStyle="1" w:styleId="textetableaupetit">
    <w:name w:val="texte_tableau_petit"/>
    <w:basedOn w:val="5atextecourantmm"/>
    <w:rsid w:val="00D42F94"/>
    <w:pPr>
      <w:spacing w:after="120" w:line="240" w:lineRule="auto"/>
      <w:jc w:val="left"/>
    </w:pPr>
    <w:rPr>
      <w:sz w:val="16"/>
      <w:szCs w:val="17"/>
    </w:rPr>
  </w:style>
  <w:style w:type="paragraph" w:customStyle="1" w:styleId="5btextecourantliste">
    <w:name w:val="5b_texte courant liste"/>
    <w:basedOn w:val="5atextecourantmm"/>
    <w:rsid w:val="00673737"/>
    <w:pPr>
      <w:numPr>
        <w:numId w:val="12"/>
      </w:numPr>
      <w:spacing w:after="120"/>
      <w:ind w:left="227" w:hanging="227"/>
      <w:jc w:val="left"/>
    </w:pPr>
  </w:style>
  <w:style w:type="paragraph" w:customStyle="1" w:styleId="5etextecourantlistealpha">
    <w:name w:val="5e_texte_courant_liste_alpha"/>
    <w:basedOn w:val="5btextecourantliste"/>
    <w:rsid w:val="00535184"/>
    <w:pPr>
      <w:numPr>
        <w:numId w:val="15"/>
      </w:numPr>
    </w:pPr>
  </w:style>
  <w:style w:type="paragraph" w:customStyle="1" w:styleId="Citationenretrait">
    <w:name w:val="Citation en retrait"/>
    <w:basedOn w:val="5atextecourantmm"/>
    <w:qFormat/>
    <w:rsid w:val="00256C1C"/>
    <w:pPr>
      <w:ind w:left="709"/>
    </w:pPr>
    <w:rPr>
      <w:szCs w:val="17"/>
    </w:rPr>
  </w:style>
  <w:style w:type="paragraph" w:customStyle="1" w:styleId="5dtextecitationretrait2">
    <w:name w:val="5d_texte_citation_retrait_2"/>
    <w:basedOn w:val="Citationenretrait"/>
    <w:rsid w:val="00710BE4"/>
    <w:pPr>
      <w:ind w:firstLine="709"/>
    </w:pPr>
  </w:style>
  <w:style w:type="paragraph" w:customStyle="1" w:styleId="textecourantresumeentretien">
    <w:name w:val="texte_courant_resume_entretien"/>
    <w:basedOn w:val="Rsum"/>
    <w:rsid w:val="00FD1626"/>
    <w:pPr>
      <w:ind w:left="0" w:right="0"/>
    </w:pPr>
    <w:rPr>
      <w:color w:val="595959"/>
      <w:sz w:val="24"/>
      <w:lang w:val="fr-FR"/>
    </w:rPr>
  </w:style>
  <w:style w:type="character" w:customStyle="1" w:styleId="4dNomquestionentretiencap">
    <w:name w:val="4d_Nom_question_entretien_cap"/>
    <w:uiPriority w:val="1"/>
    <w:rsid w:val="00D47824"/>
    <w:rPr>
      <w:rFonts w:ascii="Arial" w:hAnsi="Arial"/>
      <w:b/>
      <w:caps/>
      <w:smallCaps w:val="0"/>
      <w:sz w:val="18"/>
      <w:szCs w:val="19"/>
      <w:lang w:val="fr-FR"/>
    </w:rPr>
  </w:style>
  <w:style w:type="paragraph" w:customStyle="1" w:styleId="4etextecourantQuestioninterview">
    <w:name w:val="4e_texte_courant_Question_interview"/>
    <w:basedOn w:val="4aIntertitreniveau1-H2"/>
    <w:rsid w:val="00FD1626"/>
    <w:pPr>
      <w:spacing w:before="360"/>
    </w:pPr>
    <w:rPr>
      <w:rFonts w:eastAsia="Arial Unicode MS"/>
      <w:i/>
      <w:sz w:val="19"/>
      <w:szCs w:val="19"/>
      <w:lang w:val="fr-FR"/>
    </w:rPr>
  </w:style>
  <w:style w:type="character" w:customStyle="1" w:styleId="4dNomreponse">
    <w:name w:val="4d_Nom_reponse"/>
    <w:uiPriority w:val="1"/>
    <w:rsid w:val="00FD1626"/>
    <w:rPr>
      <w:rFonts w:ascii="Arial" w:hAnsi="Arial"/>
      <w:b/>
      <w:caps/>
      <w:smallCaps w:val="0"/>
      <w:color w:val="EC6722"/>
      <w:sz w:val="18"/>
      <w:szCs w:val="18"/>
    </w:rPr>
  </w:style>
  <w:style w:type="character" w:customStyle="1" w:styleId="H6StyleNomquestionentretienNoir">
    <w:name w:val="H6_Style Nom_question_entretien + Noir"/>
    <w:rsid w:val="00521180"/>
    <w:rPr>
      <w:rFonts w:ascii="Arial" w:hAnsi="Arial"/>
      <w:b/>
      <w:bCs/>
      <w:caps/>
      <w:smallCaps w:val="0"/>
      <w:color w:val="000000"/>
      <w:sz w:val="18"/>
      <w:szCs w:val="19"/>
      <w:lang w:val="fr-FR"/>
    </w:rPr>
  </w:style>
  <w:style w:type="character" w:customStyle="1" w:styleId="H6Nomquestionentretien">
    <w:name w:val="H6_Nom_question_entretien"/>
    <w:rsid w:val="003D24DD"/>
    <w:rPr>
      <w:rFonts w:ascii="Arial" w:hAnsi="Arial"/>
      <w:b/>
      <w:bCs/>
      <w:caps/>
      <w:smallCaps w:val="0"/>
      <w:color w:val="000000"/>
      <w:sz w:val="18"/>
      <w:szCs w:val="19"/>
      <w:lang w:val="fr-FR"/>
    </w:rPr>
  </w:style>
  <w:style w:type="paragraph" w:customStyle="1" w:styleId="bibliographieparagrapheItalique">
    <w:name w:val="bibliographie paragraphe + Italique"/>
    <w:basedOn w:val="1References"/>
    <w:rsid w:val="00373C25"/>
    <w:rPr>
      <w:i/>
      <w:iCs/>
    </w:rPr>
  </w:style>
  <w:style w:type="character" w:customStyle="1" w:styleId="NomquestionentretienNoir">
    <w:name w:val="_Nom_question_entretien + Noir"/>
    <w:rsid w:val="00D47824"/>
    <w:rPr>
      <w:rFonts w:ascii="Arial" w:hAnsi="Arial"/>
      <w:b/>
      <w:bCs/>
      <w:caps/>
      <w:smallCaps w:val="0"/>
      <w:color w:val="000000"/>
      <w:sz w:val="18"/>
      <w:szCs w:val="19"/>
      <w:lang w:val="fr-FR"/>
    </w:rPr>
  </w:style>
  <w:style w:type="character" w:customStyle="1" w:styleId="H6NomquestionentretienNoir">
    <w:name w:val="H6_ Nom_question_entretien + Noir"/>
    <w:rsid w:val="00D47824"/>
    <w:rPr>
      <w:rFonts w:ascii="Arial" w:hAnsi="Arial"/>
      <w:b/>
      <w:bCs/>
      <w:caps/>
      <w:smallCaps w:val="0"/>
      <w:color w:val="000000"/>
      <w:sz w:val="18"/>
      <w:szCs w:val="19"/>
      <w:lang w:val="fr-FR"/>
    </w:rPr>
  </w:style>
  <w:style w:type="character" w:customStyle="1" w:styleId="StyleNomquestionentretienNoir">
    <w:name w:val="Style Nom_question_entretien + Noir"/>
    <w:rsid w:val="00D47824"/>
    <w:rPr>
      <w:bCs/>
      <w:color w:val="000000"/>
    </w:rPr>
  </w:style>
  <w:style w:type="paragraph" w:customStyle="1" w:styleId="Tableaunormalcentr">
    <w:name w:val="Tableau normal centré"/>
    <w:basedOn w:val="Normal"/>
    <w:link w:val="TableaunormalcentrCar"/>
    <w:rsid w:val="000548EC"/>
    <w:pPr>
      <w:jc w:val="center"/>
    </w:pPr>
    <w:rPr>
      <w:rFonts w:cs="Arial"/>
      <w:sz w:val="19"/>
      <w:szCs w:val="19"/>
      <w:u w:val="single"/>
      <w:lang w:val="fr-FR"/>
    </w:rPr>
  </w:style>
  <w:style w:type="paragraph" w:customStyle="1" w:styleId="Tableausource">
    <w:name w:val="Tableau_source"/>
    <w:basedOn w:val="4ftexteNotefigure"/>
    <w:link w:val="TableausourceCar"/>
    <w:rsid w:val="00FB157E"/>
    <w:pPr>
      <w:spacing w:before="0" w:beforeAutospacing="0" w:after="0" w:afterAutospacing="0"/>
      <w:jc w:val="left"/>
    </w:pPr>
  </w:style>
  <w:style w:type="character" w:customStyle="1" w:styleId="TableaunormalcentrCar">
    <w:name w:val="Tableau normal centré Car"/>
    <w:link w:val="Tableaunormalcentr"/>
    <w:rsid w:val="000548EC"/>
    <w:rPr>
      <w:rFonts w:cs="Arial"/>
      <w:sz w:val="19"/>
      <w:szCs w:val="19"/>
      <w:u w:val="single"/>
      <w:lang w:val="fr-FR"/>
    </w:rPr>
  </w:style>
  <w:style w:type="character" w:customStyle="1" w:styleId="4ftexteNotefigureCar">
    <w:name w:val="4f_texte_Note_figure Car"/>
    <w:link w:val="4ftexteNotefigure"/>
    <w:rsid w:val="00FB157E"/>
    <w:rPr>
      <w:rFonts w:ascii="Arial" w:eastAsia="Times New Roman" w:hAnsi="Arial" w:cs="Arial"/>
      <w:sz w:val="16"/>
      <w:szCs w:val="19"/>
      <w:lang w:eastAsia="fr-CA"/>
    </w:rPr>
  </w:style>
  <w:style w:type="character" w:customStyle="1" w:styleId="TableausourceCar">
    <w:name w:val="Tableau_source Car"/>
    <w:link w:val="Tableausource"/>
    <w:rsid w:val="00FB157E"/>
    <w:rPr>
      <w:rFonts w:ascii="Arial" w:eastAsia="Times New Roman" w:hAnsi="Arial" w:cs="Arial"/>
      <w:sz w:val="16"/>
      <w:szCs w:val="19"/>
      <w:lang w:eastAsia="fr-CA"/>
    </w:rPr>
  </w:style>
  <w:style w:type="character" w:styleId="Lienhypertextesuivivisit">
    <w:name w:val="FollowedHyperlink"/>
    <w:uiPriority w:val="99"/>
    <w:semiHidden/>
    <w:unhideWhenUsed/>
    <w:rsid w:val="00116A8C"/>
    <w:rPr>
      <w:color w:val="000000"/>
      <w:u w:val="single"/>
    </w:rPr>
  </w:style>
  <w:style w:type="paragraph" w:customStyle="1" w:styleId="Titreprincipalannexes">
    <w:name w:val="Titre_principal_annexes"/>
    <w:basedOn w:val="Normal"/>
    <w:rsid w:val="00CC47A5"/>
    <w:pPr>
      <w:widowControl w:val="0"/>
      <w:suppressAutoHyphens/>
      <w:autoSpaceDE w:val="0"/>
      <w:autoSpaceDN w:val="0"/>
      <w:adjustRightInd w:val="0"/>
      <w:spacing w:before="480" w:after="180" w:line="280" w:lineRule="atLeast"/>
      <w:jc w:val="center"/>
      <w:textAlignment w:val="center"/>
    </w:pPr>
    <w:rPr>
      <w:rFonts w:ascii="Arial" w:hAnsi="Arial"/>
      <w:color w:val="000000"/>
      <w:sz w:val="26"/>
      <w:szCs w:val="20"/>
    </w:rPr>
  </w:style>
  <w:style w:type="paragraph" w:customStyle="1" w:styleId="TireAnnexe">
    <w:name w:val="Tire_Annexe"/>
    <w:basedOn w:val="4cIntertitreniveau3-H4"/>
    <w:rsid w:val="004E7E12"/>
    <w:pPr>
      <w:jc w:val="center"/>
    </w:pPr>
    <w:rPr>
      <w:rFonts w:cs="Times New Roman"/>
      <w:szCs w:val="20"/>
    </w:rPr>
  </w:style>
  <w:style w:type="character" w:customStyle="1" w:styleId="Titre1Car">
    <w:name w:val="Titre 1 Car"/>
    <w:aliases w:val="Titre 1 - Section Car"/>
    <w:link w:val="Titre1"/>
    <w:uiPriority w:val="9"/>
    <w:rsid w:val="00162358"/>
    <w:rPr>
      <w:rFonts w:ascii="Arial" w:hAnsi="Arial" w:cs="Arial"/>
      <w:b/>
      <w:color w:val="000000"/>
      <w:sz w:val="32"/>
      <w:szCs w:val="32"/>
    </w:rPr>
  </w:style>
  <w:style w:type="character" w:customStyle="1" w:styleId="Titre2Car">
    <w:name w:val="Titre 2 Car"/>
    <w:aliases w:val="Titre 2 - Section Car"/>
    <w:link w:val="Titre2"/>
    <w:uiPriority w:val="9"/>
    <w:rsid w:val="006F4C83"/>
    <w:rPr>
      <w:rFonts w:ascii="Arial" w:eastAsia="Times New Roman" w:hAnsi="Arial" w:cs="Arial"/>
      <w:color w:val="000000"/>
      <w:sz w:val="26"/>
      <w:szCs w:val="28"/>
      <w:lang w:val="fr-FR" w:eastAsia="fr-CA"/>
    </w:rPr>
  </w:style>
  <w:style w:type="character" w:customStyle="1" w:styleId="Titre3Car">
    <w:name w:val="Titre 3 Car"/>
    <w:link w:val="Titre3"/>
    <w:uiPriority w:val="9"/>
    <w:rsid w:val="00162358"/>
    <w:rPr>
      <w:rFonts w:ascii="Arial" w:eastAsia="Times New Roman" w:hAnsi="Arial" w:cs="Arial"/>
      <w:b/>
      <w:bCs/>
      <w:caps/>
      <w:color w:val="7F7F7F"/>
      <w:sz w:val="18"/>
      <w:szCs w:val="18"/>
      <w:lang w:val="fr-FR" w:eastAsia="fr-CA"/>
    </w:rPr>
  </w:style>
  <w:style w:type="paragraph" w:customStyle="1" w:styleId="Figuresettableaux-Titre">
    <w:name w:val="Figures et tableaux - Titre"/>
    <w:basedOn w:val="Normal"/>
    <w:link w:val="Figuresettableaux-TitreCar"/>
    <w:qFormat/>
    <w:rsid w:val="003C02F7"/>
    <w:pPr>
      <w:keepNext/>
      <w:keepLines/>
      <w:spacing w:after="120" w:line="360" w:lineRule="auto"/>
      <w:jc w:val="both"/>
    </w:pPr>
    <w:rPr>
      <w:rFonts w:ascii="Arial" w:hAnsi="Arial" w:cs="Arial"/>
      <w:i/>
      <w:sz w:val="19"/>
      <w:szCs w:val="19"/>
    </w:rPr>
  </w:style>
  <w:style w:type="character" w:customStyle="1" w:styleId="Figuresettableaux-TitreCar">
    <w:name w:val="Figures et tableaux - Titre Car"/>
    <w:link w:val="Figuresettableaux-Titre"/>
    <w:rsid w:val="003C02F7"/>
    <w:rPr>
      <w:rFonts w:ascii="Arial" w:eastAsia="Times New Roman" w:hAnsi="Arial" w:cs="Arial"/>
      <w:i/>
      <w:sz w:val="19"/>
      <w:szCs w:val="19"/>
    </w:rPr>
  </w:style>
  <w:style w:type="paragraph" w:customStyle="1" w:styleId="Notesdebasdepagemm">
    <w:name w:val="Notes de bas de page m&amp;m"/>
    <w:basedOn w:val="Notedebasdepage"/>
    <w:link w:val="NotesdebasdepagemmCar"/>
    <w:qFormat/>
    <w:rsid w:val="00655B60"/>
  </w:style>
  <w:style w:type="paragraph" w:customStyle="1" w:styleId="Sout-titreprincipalmm">
    <w:name w:val="Sout-titre principal m&amp;m"/>
    <w:basedOn w:val="TitreprincipalH1"/>
    <w:link w:val="Sout-titreprincipalmmCar"/>
    <w:qFormat/>
    <w:rsid w:val="002C3DB3"/>
    <w:rPr>
      <w:sz w:val="36"/>
    </w:rPr>
  </w:style>
  <w:style w:type="character" w:customStyle="1" w:styleId="NotesdebasdepagemmCar">
    <w:name w:val="Notes de bas de page m&amp;m Car"/>
    <w:basedOn w:val="NotedebasdepageCar"/>
    <w:link w:val="Notesdebasdepagemm"/>
    <w:rsid w:val="00655B60"/>
    <w:rPr>
      <w:rFonts w:ascii="Arial" w:hAnsi="Arial"/>
      <w:sz w:val="14"/>
      <w:szCs w:val="24"/>
      <w:lang w:eastAsia="fr-FR"/>
    </w:rPr>
  </w:style>
  <w:style w:type="character" w:customStyle="1" w:styleId="TitreprincipalH1Car">
    <w:name w:val="Titre_principal_H1 Car"/>
    <w:basedOn w:val="Policepardfaut"/>
    <w:link w:val="TitreprincipalH1"/>
    <w:rsid w:val="002C3DB3"/>
    <w:rPr>
      <w:color w:val="EC6723"/>
      <w:sz w:val="48"/>
      <w:szCs w:val="48"/>
      <w:lang w:eastAsia="fr-FR"/>
    </w:rPr>
  </w:style>
  <w:style w:type="character" w:customStyle="1" w:styleId="Sout-titreprincipalmmCar">
    <w:name w:val="Sout-titre principal m&amp;m Car"/>
    <w:basedOn w:val="TitreprincipalH1Car"/>
    <w:link w:val="Sout-titreprincipalmm"/>
    <w:rsid w:val="002C3DB3"/>
    <w:rPr>
      <w:color w:val="EC6723"/>
      <w:sz w:val="36"/>
      <w:szCs w:val="48"/>
      <w:lang w:eastAsia="fr-FR"/>
    </w:rPr>
  </w:style>
  <w:style w:type="character" w:styleId="Mentionnonrsolue">
    <w:name w:val="Unresolved Mention"/>
    <w:basedOn w:val="Policepardfaut"/>
    <w:uiPriority w:val="99"/>
    <w:semiHidden/>
    <w:unhideWhenUsed/>
    <w:rsid w:val="00B34D45"/>
    <w:rPr>
      <w:color w:val="605E5C"/>
      <w:shd w:val="clear" w:color="auto" w:fill="E1DFDD"/>
    </w:rPr>
  </w:style>
  <w:style w:type="paragraph" w:customStyle="1" w:styleId="0-Courant">
    <w:name w:val="0-Courant"/>
    <w:basedOn w:val="5atextecourantmm"/>
    <w:link w:val="0-CourantCar"/>
    <w:qFormat/>
    <w:rsid w:val="005B5524"/>
    <w:rPr>
      <w:lang w:val="fr-FR" w:eastAsia="fr-CA"/>
    </w:rPr>
  </w:style>
  <w:style w:type="character" w:customStyle="1" w:styleId="pCar">
    <w:name w:val="p Car"/>
    <w:basedOn w:val="Policepardfaut"/>
    <w:link w:val="p"/>
    <w:uiPriority w:val="99"/>
    <w:rsid w:val="005B5524"/>
    <w:rPr>
      <w:rFonts w:ascii="Roboto-Light" w:hAnsi="Roboto-Light" w:cs="Roboto-Light"/>
      <w:color w:val="000000"/>
      <w:spacing w:val="1"/>
      <w:sz w:val="19"/>
      <w:szCs w:val="19"/>
      <w:lang w:val="en-US" w:eastAsia="fr-FR"/>
    </w:rPr>
  </w:style>
  <w:style w:type="character" w:customStyle="1" w:styleId="5atextecourantmmCar">
    <w:name w:val="5a_texte courant m&amp;m Car"/>
    <w:basedOn w:val="pCar"/>
    <w:link w:val="5atextecourantmm"/>
    <w:rsid w:val="005B5524"/>
    <w:rPr>
      <w:rFonts w:ascii="Arial" w:eastAsia="Arial Unicode MS" w:hAnsi="Arial" w:cs="Arial"/>
      <w:color w:val="000000"/>
      <w:spacing w:val="1"/>
      <w:sz w:val="19"/>
      <w:szCs w:val="19"/>
      <w:lang w:val="en-US" w:eastAsia="fr-FR"/>
    </w:rPr>
  </w:style>
  <w:style w:type="character" w:customStyle="1" w:styleId="0-CourantCar">
    <w:name w:val="0-Courant Car"/>
    <w:basedOn w:val="5atextecourantmmCar"/>
    <w:link w:val="0-Courant"/>
    <w:rsid w:val="005B5524"/>
    <w:rPr>
      <w:rFonts w:ascii="Arial" w:eastAsia="Arial Unicode MS" w:hAnsi="Arial" w:cs="Arial"/>
      <w:color w:val="000000"/>
      <w:spacing w:val="1"/>
      <w:sz w:val="19"/>
      <w:szCs w:val="19"/>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137334">
      <w:bodyDiv w:val="1"/>
      <w:marLeft w:val="0"/>
      <w:marRight w:val="0"/>
      <w:marTop w:val="0"/>
      <w:marBottom w:val="0"/>
      <w:divBdr>
        <w:top w:val="none" w:sz="0" w:space="0" w:color="auto"/>
        <w:left w:val="none" w:sz="0" w:space="0" w:color="auto"/>
        <w:bottom w:val="none" w:sz="0" w:space="0" w:color="auto"/>
        <w:right w:val="none" w:sz="0" w:space="0" w:color="auto"/>
      </w:divBdr>
      <w:divsChild>
        <w:div w:id="869563197">
          <w:marLeft w:val="0"/>
          <w:marRight w:val="0"/>
          <w:marTop w:val="0"/>
          <w:marBottom w:val="0"/>
          <w:divBdr>
            <w:top w:val="none" w:sz="0" w:space="0" w:color="auto"/>
            <w:left w:val="none" w:sz="0" w:space="0" w:color="auto"/>
            <w:bottom w:val="none" w:sz="0" w:space="0" w:color="auto"/>
            <w:right w:val="none" w:sz="0" w:space="0" w:color="auto"/>
          </w:divBdr>
        </w:div>
        <w:div w:id="1252663690">
          <w:marLeft w:val="0"/>
          <w:marRight w:val="0"/>
          <w:marTop w:val="0"/>
          <w:marBottom w:val="0"/>
          <w:divBdr>
            <w:top w:val="none" w:sz="0" w:space="0" w:color="auto"/>
            <w:left w:val="none" w:sz="0" w:space="0" w:color="auto"/>
            <w:bottom w:val="none" w:sz="0" w:space="0" w:color="auto"/>
            <w:right w:val="none" w:sz="0" w:space="0" w:color="auto"/>
          </w:divBdr>
        </w:div>
      </w:divsChild>
    </w:div>
    <w:div w:id="213465408">
      <w:bodyDiv w:val="1"/>
      <w:marLeft w:val="0"/>
      <w:marRight w:val="0"/>
      <w:marTop w:val="0"/>
      <w:marBottom w:val="0"/>
      <w:divBdr>
        <w:top w:val="none" w:sz="0" w:space="0" w:color="auto"/>
        <w:left w:val="none" w:sz="0" w:space="0" w:color="auto"/>
        <w:bottom w:val="none" w:sz="0" w:space="0" w:color="auto"/>
        <w:right w:val="none" w:sz="0" w:space="0" w:color="auto"/>
      </w:divBdr>
    </w:div>
    <w:div w:id="251208829">
      <w:bodyDiv w:val="1"/>
      <w:marLeft w:val="0"/>
      <w:marRight w:val="0"/>
      <w:marTop w:val="0"/>
      <w:marBottom w:val="0"/>
      <w:divBdr>
        <w:top w:val="none" w:sz="0" w:space="0" w:color="auto"/>
        <w:left w:val="none" w:sz="0" w:space="0" w:color="auto"/>
        <w:bottom w:val="none" w:sz="0" w:space="0" w:color="auto"/>
        <w:right w:val="none" w:sz="0" w:space="0" w:color="auto"/>
      </w:divBdr>
    </w:div>
    <w:div w:id="254441209">
      <w:bodyDiv w:val="1"/>
      <w:marLeft w:val="0"/>
      <w:marRight w:val="0"/>
      <w:marTop w:val="0"/>
      <w:marBottom w:val="0"/>
      <w:divBdr>
        <w:top w:val="none" w:sz="0" w:space="0" w:color="auto"/>
        <w:left w:val="none" w:sz="0" w:space="0" w:color="auto"/>
        <w:bottom w:val="none" w:sz="0" w:space="0" w:color="auto"/>
        <w:right w:val="none" w:sz="0" w:space="0" w:color="auto"/>
      </w:divBdr>
    </w:div>
    <w:div w:id="304748385">
      <w:bodyDiv w:val="1"/>
      <w:marLeft w:val="0"/>
      <w:marRight w:val="0"/>
      <w:marTop w:val="0"/>
      <w:marBottom w:val="0"/>
      <w:divBdr>
        <w:top w:val="none" w:sz="0" w:space="0" w:color="auto"/>
        <w:left w:val="none" w:sz="0" w:space="0" w:color="auto"/>
        <w:bottom w:val="none" w:sz="0" w:space="0" w:color="auto"/>
        <w:right w:val="none" w:sz="0" w:space="0" w:color="auto"/>
      </w:divBdr>
    </w:div>
    <w:div w:id="341006244">
      <w:bodyDiv w:val="1"/>
      <w:marLeft w:val="0"/>
      <w:marRight w:val="0"/>
      <w:marTop w:val="0"/>
      <w:marBottom w:val="0"/>
      <w:divBdr>
        <w:top w:val="none" w:sz="0" w:space="0" w:color="auto"/>
        <w:left w:val="none" w:sz="0" w:space="0" w:color="auto"/>
        <w:bottom w:val="none" w:sz="0" w:space="0" w:color="auto"/>
        <w:right w:val="none" w:sz="0" w:space="0" w:color="auto"/>
      </w:divBdr>
    </w:div>
    <w:div w:id="457530707">
      <w:bodyDiv w:val="1"/>
      <w:marLeft w:val="0"/>
      <w:marRight w:val="0"/>
      <w:marTop w:val="0"/>
      <w:marBottom w:val="0"/>
      <w:divBdr>
        <w:top w:val="none" w:sz="0" w:space="0" w:color="auto"/>
        <w:left w:val="none" w:sz="0" w:space="0" w:color="auto"/>
        <w:bottom w:val="none" w:sz="0" w:space="0" w:color="auto"/>
        <w:right w:val="none" w:sz="0" w:space="0" w:color="auto"/>
      </w:divBdr>
    </w:div>
    <w:div w:id="549654286">
      <w:bodyDiv w:val="1"/>
      <w:marLeft w:val="0"/>
      <w:marRight w:val="0"/>
      <w:marTop w:val="0"/>
      <w:marBottom w:val="0"/>
      <w:divBdr>
        <w:top w:val="none" w:sz="0" w:space="0" w:color="auto"/>
        <w:left w:val="none" w:sz="0" w:space="0" w:color="auto"/>
        <w:bottom w:val="none" w:sz="0" w:space="0" w:color="auto"/>
        <w:right w:val="none" w:sz="0" w:space="0" w:color="auto"/>
      </w:divBdr>
    </w:div>
    <w:div w:id="653291441">
      <w:bodyDiv w:val="1"/>
      <w:marLeft w:val="0"/>
      <w:marRight w:val="0"/>
      <w:marTop w:val="0"/>
      <w:marBottom w:val="0"/>
      <w:divBdr>
        <w:top w:val="none" w:sz="0" w:space="0" w:color="auto"/>
        <w:left w:val="none" w:sz="0" w:space="0" w:color="auto"/>
        <w:bottom w:val="none" w:sz="0" w:space="0" w:color="auto"/>
        <w:right w:val="none" w:sz="0" w:space="0" w:color="auto"/>
      </w:divBdr>
      <w:divsChild>
        <w:div w:id="931082102">
          <w:marLeft w:val="0"/>
          <w:marRight w:val="0"/>
          <w:marTop w:val="0"/>
          <w:marBottom w:val="0"/>
          <w:divBdr>
            <w:top w:val="none" w:sz="0" w:space="0" w:color="auto"/>
            <w:left w:val="none" w:sz="0" w:space="0" w:color="auto"/>
            <w:bottom w:val="none" w:sz="0" w:space="0" w:color="auto"/>
            <w:right w:val="none" w:sz="0" w:space="0" w:color="auto"/>
          </w:divBdr>
        </w:div>
        <w:div w:id="1334071076">
          <w:marLeft w:val="0"/>
          <w:marRight w:val="0"/>
          <w:marTop w:val="0"/>
          <w:marBottom w:val="0"/>
          <w:divBdr>
            <w:top w:val="none" w:sz="0" w:space="0" w:color="auto"/>
            <w:left w:val="none" w:sz="0" w:space="0" w:color="auto"/>
            <w:bottom w:val="none" w:sz="0" w:space="0" w:color="auto"/>
            <w:right w:val="none" w:sz="0" w:space="0" w:color="auto"/>
          </w:divBdr>
        </w:div>
      </w:divsChild>
    </w:div>
    <w:div w:id="760024688">
      <w:bodyDiv w:val="1"/>
      <w:marLeft w:val="0"/>
      <w:marRight w:val="0"/>
      <w:marTop w:val="0"/>
      <w:marBottom w:val="0"/>
      <w:divBdr>
        <w:top w:val="none" w:sz="0" w:space="0" w:color="auto"/>
        <w:left w:val="none" w:sz="0" w:space="0" w:color="auto"/>
        <w:bottom w:val="none" w:sz="0" w:space="0" w:color="auto"/>
        <w:right w:val="none" w:sz="0" w:space="0" w:color="auto"/>
      </w:divBdr>
    </w:div>
    <w:div w:id="851381708">
      <w:bodyDiv w:val="1"/>
      <w:marLeft w:val="0"/>
      <w:marRight w:val="0"/>
      <w:marTop w:val="0"/>
      <w:marBottom w:val="0"/>
      <w:divBdr>
        <w:top w:val="none" w:sz="0" w:space="0" w:color="auto"/>
        <w:left w:val="none" w:sz="0" w:space="0" w:color="auto"/>
        <w:bottom w:val="none" w:sz="0" w:space="0" w:color="auto"/>
        <w:right w:val="none" w:sz="0" w:space="0" w:color="auto"/>
      </w:divBdr>
      <w:divsChild>
        <w:div w:id="1386828143">
          <w:marLeft w:val="0"/>
          <w:marRight w:val="0"/>
          <w:marTop w:val="0"/>
          <w:marBottom w:val="0"/>
          <w:divBdr>
            <w:top w:val="none" w:sz="0" w:space="0" w:color="auto"/>
            <w:left w:val="none" w:sz="0" w:space="0" w:color="auto"/>
            <w:bottom w:val="none" w:sz="0" w:space="0" w:color="auto"/>
            <w:right w:val="none" w:sz="0" w:space="0" w:color="auto"/>
          </w:divBdr>
        </w:div>
        <w:div w:id="1047727476">
          <w:marLeft w:val="0"/>
          <w:marRight w:val="0"/>
          <w:marTop w:val="0"/>
          <w:marBottom w:val="0"/>
          <w:divBdr>
            <w:top w:val="none" w:sz="0" w:space="0" w:color="auto"/>
            <w:left w:val="none" w:sz="0" w:space="0" w:color="auto"/>
            <w:bottom w:val="none" w:sz="0" w:space="0" w:color="auto"/>
            <w:right w:val="none" w:sz="0" w:space="0" w:color="auto"/>
          </w:divBdr>
        </w:div>
      </w:divsChild>
    </w:div>
    <w:div w:id="916599395">
      <w:bodyDiv w:val="1"/>
      <w:marLeft w:val="0"/>
      <w:marRight w:val="0"/>
      <w:marTop w:val="0"/>
      <w:marBottom w:val="0"/>
      <w:divBdr>
        <w:top w:val="none" w:sz="0" w:space="0" w:color="auto"/>
        <w:left w:val="none" w:sz="0" w:space="0" w:color="auto"/>
        <w:bottom w:val="none" w:sz="0" w:space="0" w:color="auto"/>
        <w:right w:val="none" w:sz="0" w:space="0" w:color="auto"/>
      </w:divBdr>
      <w:divsChild>
        <w:div w:id="1010376327">
          <w:marLeft w:val="0"/>
          <w:marRight w:val="0"/>
          <w:marTop w:val="0"/>
          <w:marBottom w:val="0"/>
          <w:divBdr>
            <w:top w:val="none" w:sz="0" w:space="0" w:color="auto"/>
            <w:left w:val="none" w:sz="0" w:space="0" w:color="auto"/>
            <w:bottom w:val="none" w:sz="0" w:space="0" w:color="auto"/>
            <w:right w:val="none" w:sz="0" w:space="0" w:color="auto"/>
          </w:divBdr>
        </w:div>
      </w:divsChild>
    </w:div>
    <w:div w:id="1061028261">
      <w:bodyDiv w:val="1"/>
      <w:marLeft w:val="0"/>
      <w:marRight w:val="0"/>
      <w:marTop w:val="0"/>
      <w:marBottom w:val="0"/>
      <w:divBdr>
        <w:top w:val="none" w:sz="0" w:space="0" w:color="auto"/>
        <w:left w:val="none" w:sz="0" w:space="0" w:color="auto"/>
        <w:bottom w:val="none" w:sz="0" w:space="0" w:color="auto"/>
        <w:right w:val="none" w:sz="0" w:space="0" w:color="auto"/>
      </w:divBdr>
    </w:div>
    <w:div w:id="1061291532">
      <w:bodyDiv w:val="1"/>
      <w:marLeft w:val="0"/>
      <w:marRight w:val="0"/>
      <w:marTop w:val="0"/>
      <w:marBottom w:val="0"/>
      <w:divBdr>
        <w:top w:val="none" w:sz="0" w:space="0" w:color="auto"/>
        <w:left w:val="none" w:sz="0" w:space="0" w:color="auto"/>
        <w:bottom w:val="none" w:sz="0" w:space="0" w:color="auto"/>
        <w:right w:val="none" w:sz="0" w:space="0" w:color="auto"/>
      </w:divBdr>
      <w:divsChild>
        <w:div w:id="118424610">
          <w:marLeft w:val="0"/>
          <w:marRight w:val="0"/>
          <w:marTop w:val="0"/>
          <w:marBottom w:val="0"/>
          <w:divBdr>
            <w:top w:val="none" w:sz="0" w:space="0" w:color="auto"/>
            <w:left w:val="none" w:sz="0" w:space="0" w:color="auto"/>
            <w:bottom w:val="none" w:sz="0" w:space="0" w:color="auto"/>
            <w:right w:val="none" w:sz="0" w:space="0" w:color="auto"/>
          </w:divBdr>
        </w:div>
        <w:div w:id="134757724">
          <w:marLeft w:val="0"/>
          <w:marRight w:val="0"/>
          <w:marTop w:val="0"/>
          <w:marBottom w:val="0"/>
          <w:divBdr>
            <w:top w:val="none" w:sz="0" w:space="0" w:color="auto"/>
            <w:left w:val="none" w:sz="0" w:space="0" w:color="auto"/>
            <w:bottom w:val="none" w:sz="0" w:space="0" w:color="auto"/>
            <w:right w:val="none" w:sz="0" w:space="0" w:color="auto"/>
          </w:divBdr>
        </w:div>
        <w:div w:id="228879632">
          <w:marLeft w:val="0"/>
          <w:marRight w:val="0"/>
          <w:marTop w:val="0"/>
          <w:marBottom w:val="0"/>
          <w:divBdr>
            <w:top w:val="none" w:sz="0" w:space="0" w:color="auto"/>
            <w:left w:val="none" w:sz="0" w:space="0" w:color="auto"/>
            <w:bottom w:val="none" w:sz="0" w:space="0" w:color="auto"/>
            <w:right w:val="none" w:sz="0" w:space="0" w:color="auto"/>
          </w:divBdr>
        </w:div>
        <w:div w:id="272203393">
          <w:marLeft w:val="0"/>
          <w:marRight w:val="0"/>
          <w:marTop w:val="0"/>
          <w:marBottom w:val="0"/>
          <w:divBdr>
            <w:top w:val="none" w:sz="0" w:space="0" w:color="auto"/>
            <w:left w:val="none" w:sz="0" w:space="0" w:color="auto"/>
            <w:bottom w:val="none" w:sz="0" w:space="0" w:color="auto"/>
            <w:right w:val="none" w:sz="0" w:space="0" w:color="auto"/>
          </w:divBdr>
        </w:div>
        <w:div w:id="470907572">
          <w:marLeft w:val="0"/>
          <w:marRight w:val="0"/>
          <w:marTop w:val="0"/>
          <w:marBottom w:val="0"/>
          <w:divBdr>
            <w:top w:val="none" w:sz="0" w:space="0" w:color="auto"/>
            <w:left w:val="none" w:sz="0" w:space="0" w:color="auto"/>
            <w:bottom w:val="none" w:sz="0" w:space="0" w:color="auto"/>
            <w:right w:val="none" w:sz="0" w:space="0" w:color="auto"/>
          </w:divBdr>
        </w:div>
      </w:divsChild>
    </w:div>
    <w:div w:id="1241867830">
      <w:bodyDiv w:val="1"/>
      <w:marLeft w:val="0"/>
      <w:marRight w:val="0"/>
      <w:marTop w:val="0"/>
      <w:marBottom w:val="0"/>
      <w:divBdr>
        <w:top w:val="none" w:sz="0" w:space="0" w:color="auto"/>
        <w:left w:val="none" w:sz="0" w:space="0" w:color="auto"/>
        <w:bottom w:val="none" w:sz="0" w:space="0" w:color="auto"/>
        <w:right w:val="none" w:sz="0" w:space="0" w:color="auto"/>
      </w:divBdr>
    </w:div>
    <w:div w:id="1297681354">
      <w:bodyDiv w:val="1"/>
      <w:marLeft w:val="0"/>
      <w:marRight w:val="0"/>
      <w:marTop w:val="0"/>
      <w:marBottom w:val="0"/>
      <w:divBdr>
        <w:top w:val="none" w:sz="0" w:space="0" w:color="auto"/>
        <w:left w:val="none" w:sz="0" w:space="0" w:color="auto"/>
        <w:bottom w:val="none" w:sz="0" w:space="0" w:color="auto"/>
        <w:right w:val="none" w:sz="0" w:space="0" w:color="auto"/>
      </w:divBdr>
    </w:div>
    <w:div w:id="1339886978">
      <w:bodyDiv w:val="1"/>
      <w:marLeft w:val="0"/>
      <w:marRight w:val="0"/>
      <w:marTop w:val="0"/>
      <w:marBottom w:val="0"/>
      <w:divBdr>
        <w:top w:val="none" w:sz="0" w:space="0" w:color="auto"/>
        <w:left w:val="none" w:sz="0" w:space="0" w:color="auto"/>
        <w:bottom w:val="none" w:sz="0" w:space="0" w:color="auto"/>
        <w:right w:val="none" w:sz="0" w:space="0" w:color="auto"/>
      </w:divBdr>
    </w:div>
    <w:div w:id="1347713580">
      <w:bodyDiv w:val="1"/>
      <w:marLeft w:val="0"/>
      <w:marRight w:val="0"/>
      <w:marTop w:val="0"/>
      <w:marBottom w:val="0"/>
      <w:divBdr>
        <w:top w:val="none" w:sz="0" w:space="0" w:color="auto"/>
        <w:left w:val="none" w:sz="0" w:space="0" w:color="auto"/>
        <w:bottom w:val="none" w:sz="0" w:space="0" w:color="auto"/>
        <w:right w:val="none" w:sz="0" w:space="0" w:color="auto"/>
      </w:divBdr>
      <w:divsChild>
        <w:div w:id="1698461483">
          <w:marLeft w:val="0"/>
          <w:marRight w:val="0"/>
          <w:marTop w:val="0"/>
          <w:marBottom w:val="0"/>
          <w:divBdr>
            <w:top w:val="none" w:sz="0" w:space="0" w:color="auto"/>
            <w:left w:val="none" w:sz="0" w:space="0" w:color="auto"/>
            <w:bottom w:val="none" w:sz="0" w:space="0" w:color="auto"/>
            <w:right w:val="none" w:sz="0" w:space="0" w:color="auto"/>
          </w:divBdr>
        </w:div>
      </w:divsChild>
    </w:div>
    <w:div w:id="1423457035">
      <w:bodyDiv w:val="1"/>
      <w:marLeft w:val="0"/>
      <w:marRight w:val="0"/>
      <w:marTop w:val="0"/>
      <w:marBottom w:val="0"/>
      <w:divBdr>
        <w:top w:val="none" w:sz="0" w:space="0" w:color="auto"/>
        <w:left w:val="none" w:sz="0" w:space="0" w:color="auto"/>
        <w:bottom w:val="none" w:sz="0" w:space="0" w:color="auto"/>
        <w:right w:val="none" w:sz="0" w:space="0" w:color="auto"/>
      </w:divBdr>
      <w:divsChild>
        <w:div w:id="967784911">
          <w:marLeft w:val="0"/>
          <w:marRight w:val="0"/>
          <w:marTop w:val="0"/>
          <w:marBottom w:val="0"/>
          <w:divBdr>
            <w:top w:val="none" w:sz="0" w:space="0" w:color="auto"/>
            <w:left w:val="none" w:sz="0" w:space="0" w:color="auto"/>
            <w:bottom w:val="none" w:sz="0" w:space="0" w:color="auto"/>
            <w:right w:val="none" w:sz="0" w:space="0" w:color="auto"/>
          </w:divBdr>
        </w:div>
        <w:div w:id="1465347026">
          <w:marLeft w:val="0"/>
          <w:marRight w:val="0"/>
          <w:marTop w:val="0"/>
          <w:marBottom w:val="0"/>
          <w:divBdr>
            <w:top w:val="none" w:sz="0" w:space="0" w:color="auto"/>
            <w:left w:val="none" w:sz="0" w:space="0" w:color="auto"/>
            <w:bottom w:val="none" w:sz="0" w:space="0" w:color="auto"/>
            <w:right w:val="none" w:sz="0" w:space="0" w:color="auto"/>
          </w:divBdr>
        </w:div>
        <w:div w:id="2014142315">
          <w:marLeft w:val="0"/>
          <w:marRight w:val="0"/>
          <w:marTop w:val="0"/>
          <w:marBottom w:val="0"/>
          <w:divBdr>
            <w:top w:val="none" w:sz="0" w:space="0" w:color="auto"/>
            <w:left w:val="none" w:sz="0" w:space="0" w:color="auto"/>
            <w:bottom w:val="none" w:sz="0" w:space="0" w:color="auto"/>
            <w:right w:val="none" w:sz="0" w:space="0" w:color="auto"/>
          </w:divBdr>
        </w:div>
      </w:divsChild>
    </w:div>
    <w:div w:id="1449356979">
      <w:bodyDiv w:val="1"/>
      <w:marLeft w:val="0"/>
      <w:marRight w:val="0"/>
      <w:marTop w:val="0"/>
      <w:marBottom w:val="0"/>
      <w:divBdr>
        <w:top w:val="none" w:sz="0" w:space="0" w:color="auto"/>
        <w:left w:val="none" w:sz="0" w:space="0" w:color="auto"/>
        <w:bottom w:val="none" w:sz="0" w:space="0" w:color="auto"/>
        <w:right w:val="none" w:sz="0" w:space="0" w:color="auto"/>
      </w:divBdr>
    </w:div>
    <w:div w:id="1521895546">
      <w:bodyDiv w:val="1"/>
      <w:marLeft w:val="0"/>
      <w:marRight w:val="0"/>
      <w:marTop w:val="0"/>
      <w:marBottom w:val="0"/>
      <w:divBdr>
        <w:top w:val="none" w:sz="0" w:space="0" w:color="auto"/>
        <w:left w:val="none" w:sz="0" w:space="0" w:color="auto"/>
        <w:bottom w:val="none" w:sz="0" w:space="0" w:color="auto"/>
        <w:right w:val="none" w:sz="0" w:space="0" w:color="auto"/>
      </w:divBdr>
    </w:div>
    <w:div w:id="1657303057">
      <w:bodyDiv w:val="1"/>
      <w:marLeft w:val="0"/>
      <w:marRight w:val="0"/>
      <w:marTop w:val="0"/>
      <w:marBottom w:val="0"/>
      <w:divBdr>
        <w:top w:val="none" w:sz="0" w:space="0" w:color="auto"/>
        <w:left w:val="none" w:sz="0" w:space="0" w:color="auto"/>
        <w:bottom w:val="none" w:sz="0" w:space="0" w:color="auto"/>
        <w:right w:val="none" w:sz="0" w:space="0" w:color="auto"/>
      </w:divBdr>
      <w:divsChild>
        <w:div w:id="649091327">
          <w:marLeft w:val="0"/>
          <w:marRight w:val="0"/>
          <w:marTop w:val="0"/>
          <w:marBottom w:val="0"/>
          <w:divBdr>
            <w:top w:val="none" w:sz="0" w:space="0" w:color="auto"/>
            <w:left w:val="none" w:sz="0" w:space="0" w:color="auto"/>
            <w:bottom w:val="none" w:sz="0" w:space="0" w:color="auto"/>
            <w:right w:val="none" w:sz="0" w:space="0" w:color="auto"/>
          </w:divBdr>
        </w:div>
        <w:div w:id="1592203769">
          <w:marLeft w:val="0"/>
          <w:marRight w:val="0"/>
          <w:marTop w:val="0"/>
          <w:marBottom w:val="0"/>
          <w:divBdr>
            <w:top w:val="none" w:sz="0" w:space="0" w:color="auto"/>
            <w:left w:val="none" w:sz="0" w:space="0" w:color="auto"/>
            <w:bottom w:val="none" w:sz="0" w:space="0" w:color="auto"/>
            <w:right w:val="none" w:sz="0" w:space="0" w:color="auto"/>
          </w:divBdr>
        </w:div>
        <w:div w:id="1933318997">
          <w:marLeft w:val="0"/>
          <w:marRight w:val="0"/>
          <w:marTop w:val="0"/>
          <w:marBottom w:val="0"/>
          <w:divBdr>
            <w:top w:val="none" w:sz="0" w:space="0" w:color="auto"/>
            <w:left w:val="none" w:sz="0" w:space="0" w:color="auto"/>
            <w:bottom w:val="none" w:sz="0" w:space="0" w:color="auto"/>
            <w:right w:val="none" w:sz="0" w:space="0" w:color="auto"/>
          </w:divBdr>
        </w:div>
      </w:divsChild>
    </w:div>
    <w:div w:id="2024086496">
      <w:bodyDiv w:val="1"/>
      <w:marLeft w:val="0"/>
      <w:marRight w:val="0"/>
      <w:marTop w:val="0"/>
      <w:marBottom w:val="0"/>
      <w:divBdr>
        <w:top w:val="none" w:sz="0" w:space="0" w:color="auto"/>
        <w:left w:val="none" w:sz="0" w:space="0" w:color="auto"/>
        <w:bottom w:val="none" w:sz="0" w:space="0" w:color="auto"/>
        <w:right w:val="none" w:sz="0" w:space="0" w:color="auto"/>
      </w:divBdr>
    </w:div>
    <w:div w:id="209389269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hart" Target="charts/chart1.xml"/><Relationship Id="rId18" Type="http://schemas.openxmlformats.org/officeDocument/2006/relationships/hyperlink" Target="https://doi.org/10.1080/10615806.2019.1596676"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orcid.org/0000-XXXX-XXXX-XXXX" TargetMode="External"/><Relationship Id="rId17" Type="http://schemas.openxmlformats.org/officeDocument/2006/relationships/hyperlink" Target="https://doi.org/10.1037/a0014865"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fr.wikipedia.org/w/index.php?title=Ing%C3%A9nierie_p%C3%A9dagogique&amp;oldid=173149964"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renom.nom@uXYZ.pays"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youtube.com/watch?v=ezJQ3lQYDuU"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revue-mediations.teluq.ca/index.php/Distances/article/view/78"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archipel.uqam.ca/11142" TargetMode="External"/><Relationship Id="rId22" Type="http://schemas.openxmlformats.org/officeDocument/2006/relationships/header" Target="header2.xml"/></Relationships>
</file>

<file path=word/_rels/footer1.xml.rels><?xml version="1.0" encoding="UTF-8" standalone="yes"?>
<Relationships xmlns="http://schemas.openxmlformats.org/package/2006/relationships"><Relationship Id="rId3" Type="http://schemas.openxmlformats.org/officeDocument/2006/relationships/hyperlink" Target="https://creativecommons.org/licenses/by-nc-sa/4.0/deed.pt" TargetMode="External"/><Relationship Id="rId2" Type="http://schemas.openxmlformats.org/officeDocument/2006/relationships/image" Target="media/image1.png"/><Relationship Id="rId1" Type="http://schemas.openxmlformats.org/officeDocument/2006/relationships/hyperlink" Target="https://creativecommons.org/licenses/by-nc-sa/4.0/deed.fr" TargetMode="External"/></Relationships>
</file>

<file path=word/_rels/footer2.xml.rels><?xml version="1.0" encoding="UTF-8" standalone="yes"?>
<Relationships xmlns="http://schemas.openxmlformats.org/package/2006/relationships"><Relationship Id="rId3" Type="http://schemas.openxmlformats.org/officeDocument/2006/relationships/hyperlink" Target="https://creativecommons.org/licenses/by-nc-sa/4.0/deed.pt" TargetMode="External"/><Relationship Id="rId2" Type="http://schemas.openxmlformats.org/officeDocument/2006/relationships/image" Target="media/image1.png"/><Relationship Id="rId1" Type="http://schemas.openxmlformats.org/officeDocument/2006/relationships/hyperlink" Target="https://creativecommons.org/licenses/by-nc-sa/4.0/deed.fr"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apastyle.apa.org/style-grammar-guidelines/references/example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charts/_rels/chart1.xml.rels><?xml version="1.0" encoding="UTF-8" standalone="yes"?>
<Relationships xmlns="http://schemas.openxmlformats.org/package/2006/relationships"><Relationship Id="rId2" Type="http://schemas.openxmlformats.org/officeDocument/2006/relationships/oleObject" Target="NULL"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1"/>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dLbls>
            <c:spPr>
              <a:noFill/>
              <a:ln>
                <a:noFill/>
              </a:ln>
              <a:effectLst/>
            </c:spPr>
            <c:showLegendKey val="1"/>
            <c:showVal val="1"/>
            <c:showCatName val="1"/>
            <c:showSerName val="1"/>
            <c:showPercent val="1"/>
            <c:showBubbleSize val="1"/>
            <c:showLeaderLines val="1"/>
            <c:extLst>
              <c:ext xmlns:c15="http://schemas.microsoft.com/office/drawing/2012/chart" uri="{CE6537A1-D6FC-4f65-9D91-7224C49458BB}"/>
            </c:extLst>
          </c:dLbls>
          <c:cat>
            <c:strRef>
              <c:f>Feuil1!$A$1:$A$4</c:f>
              <c:strCache>
                <c:ptCount val="4"/>
                <c:pt idx="0">
                  <c:v>Veuves</c:v>
                </c:pt>
                <c:pt idx="1">
                  <c:v>Mariées</c:v>
                </c:pt>
                <c:pt idx="2">
                  <c:v>Séparées</c:v>
                </c:pt>
                <c:pt idx="3">
                  <c:v>Divorcées</c:v>
                </c:pt>
              </c:strCache>
            </c:strRef>
          </c:cat>
          <c:val>
            <c:numRef>
              <c:f>Feuil1!$B$1:$B$4</c:f>
              <c:numCache>
                <c:formatCode>0%</c:formatCode>
                <c:ptCount val="4"/>
                <c:pt idx="0">
                  <c:v>0.1</c:v>
                </c:pt>
                <c:pt idx="1">
                  <c:v>0.25</c:v>
                </c:pt>
                <c:pt idx="2">
                  <c:v>0.26</c:v>
                </c:pt>
                <c:pt idx="3">
                  <c:v>0.39000000000000046</c:v>
                </c:pt>
              </c:numCache>
            </c:numRef>
          </c:val>
          <c:extLst>
            <c:ext xmlns:c16="http://schemas.microsoft.com/office/drawing/2014/chart" uri="{C3380CC4-5D6E-409C-BE32-E72D297353CC}">
              <c16:uniqueId val="{00000000-5253-4FA0-8619-D64B9D0CA7C6}"/>
            </c:ext>
          </c:extLst>
        </c:ser>
        <c:dLbls>
          <c:showLegendKey val="0"/>
          <c:showVal val="0"/>
          <c:showCatName val="0"/>
          <c:showSerName val="0"/>
          <c:showPercent val="0"/>
          <c:showBubbleSize val="0"/>
          <c:showLeaderLines val="1"/>
        </c:dLbls>
        <c:firstSliceAng val="0"/>
      </c:pieChart>
    </c:plotArea>
    <c:legend>
      <c:legendPos val="r"/>
      <c:overlay val="1"/>
    </c:legend>
    <c:plotVisOnly val="1"/>
    <c:dispBlanksAs val="zero"/>
    <c:showDLblsOverMax val="1"/>
  </c:chart>
  <c:spPr>
    <a:ln>
      <a:noFill/>
    </a:ln>
  </c:spPr>
  <c:externalData r:id="rId2">
    <c:autoUpdate val="0"/>
  </c:externalData>
</c:chartSpac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4220018CEC63BE4DA6B1FCAF441D87DA" ma:contentTypeVersion="5" ma:contentTypeDescription="Crée un document." ma:contentTypeScope="" ma:versionID="eac01a396ae784d0f3945c2a37d8b3fe">
  <xsd:schema xmlns:xsd="http://www.w3.org/2001/XMLSchema" xmlns:xs="http://www.w3.org/2001/XMLSchema" xmlns:p="http://schemas.microsoft.com/office/2006/metadata/properties" xmlns:ns2="aeba1ccd-5ade-4258-8d84-3c5a3f95d052" xmlns:ns3="15e404b5-24fb-400e-83ba-5ec05ef997ef" targetNamespace="http://schemas.microsoft.com/office/2006/metadata/properties" ma:root="true" ma:fieldsID="450f12de42a0b533e6bc7846b633bf96" ns2:_="" ns3:_="">
    <xsd:import namespace="aeba1ccd-5ade-4258-8d84-3c5a3f95d052"/>
    <xsd:import namespace="15e404b5-24fb-400e-83ba-5ec05ef997e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ba1ccd-5ade-4258-8d84-3c5a3f95d0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5e404b5-24fb-400e-83ba-5ec05ef997ef" elementFormDefault="qualified">
    <xsd:import namespace="http://schemas.microsoft.com/office/2006/documentManagement/types"/>
    <xsd:import namespace="http://schemas.microsoft.com/office/infopath/2007/PartnerControls"/>
    <xsd:element name="SharedWithUsers" ma:index="11"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6ECC18E-26B7-4177-9297-6D47DF418FC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DAF38D3-8868-42A8-B7A5-B2A6FC377C81}">
  <ds:schemaRefs>
    <ds:schemaRef ds:uri="http://schemas.microsoft.com/sharepoint/v3/contenttype/forms"/>
  </ds:schemaRefs>
</ds:datastoreItem>
</file>

<file path=customXml/itemProps3.xml><?xml version="1.0" encoding="utf-8"?>
<ds:datastoreItem xmlns:ds="http://schemas.openxmlformats.org/officeDocument/2006/customXml" ds:itemID="{225D9933-30BD-42CC-B084-DF4BF0E3AE6B}">
  <ds:schemaRefs>
    <ds:schemaRef ds:uri="http://schemas.openxmlformats.org/officeDocument/2006/bibliography"/>
  </ds:schemaRefs>
</ds:datastoreItem>
</file>

<file path=customXml/itemProps4.xml><?xml version="1.0" encoding="utf-8"?>
<ds:datastoreItem xmlns:ds="http://schemas.openxmlformats.org/officeDocument/2006/customXml" ds:itemID="{F1AE4B6B-83DB-4437-AA76-51D12BEBE4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ba1ccd-5ade-4258-8d84-3c5a3f95d052"/>
    <ds:schemaRef ds:uri="15e404b5-24fb-400e-83ba-5ec05ef997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Gabarit_M&amp;M_FR_v022.03.11.dotx</Template>
  <TotalTime>0</TotalTime>
  <Pages>7</Pages>
  <Words>2005</Words>
  <Characters>11033</Characters>
  <Application>Microsoft Office Word</Application>
  <DocSecurity>0</DocSecurity>
  <Lines>91</Lines>
  <Paragraphs>26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2026-06-05T20:34:00Z</dcterms:created>
  <dcterms:modified xsi:type="dcterms:W3CDTF">2026-06-05T20:34:00Z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0x0101004220018CEC63BE4DA6B1FCAF441D87DA</vt:lpwstr>
  </property>
</Properties>
</file>